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2261" w:rsidRDefault="00750CD1" w:rsidP="00CE7D01">
      <w:pPr>
        <w:tabs>
          <w:tab w:val="left" w:pos="3544"/>
        </w:tabs>
        <w:rPr>
          <w:sz w:val="20"/>
        </w:rPr>
      </w:pPr>
      <w:r>
        <w:rPr>
          <w:sz w:val="20"/>
        </w:rPr>
        <w:t xml:space="preserve">   </w:t>
      </w:r>
      <w:r w:rsidR="00B902B7">
        <w:rPr>
          <w:sz w:val="20"/>
        </w:rPr>
        <w:t xml:space="preserve">    </w:t>
      </w:r>
      <w:r>
        <w:rPr>
          <w:sz w:val="20"/>
        </w:rPr>
        <w:t xml:space="preserve">  </w:t>
      </w:r>
      <w:r w:rsidR="00B902B7">
        <w:rPr>
          <w:sz w:val="20"/>
        </w:rPr>
        <w:t xml:space="preserve">   </w:t>
      </w:r>
      <w:r>
        <w:rPr>
          <w:sz w:val="20"/>
        </w:rPr>
        <w:t xml:space="preserve">               </w:t>
      </w:r>
      <w:r w:rsidR="00D5467E">
        <w:rPr>
          <w:sz w:val="20"/>
        </w:rPr>
        <w:tab/>
      </w:r>
      <w:r w:rsidR="00CE7D01">
        <w:rPr>
          <w:noProof/>
          <w:lang w:bidi="ar-SA"/>
        </w:rPr>
        <w:drawing>
          <wp:inline distT="0" distB="0" distL="0" distR="0" wp14:anchorId="6BF3FB35" wp14:editId="09F91EE3">
            <wp:extent cx="437142" cy="508883"/>
            <wp:effectExtent l="0" t="0" r="1270" b="571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n394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9461" cy="5115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5467E">
        <w:rPr>
          <w:sz w:val="20"/>
        </w:rPr>
        <w:t xml:space="preserve"> </w:t>
      </w:r>
    </w:p>
    <w:p w:rsidR="00042261" w:rsidRDefault="00D5467E" w:rsidP="00CE7D01">
      <w:pPr>
        <w:pStyle w:val="a3"/>
        <w:spacing w:before="3"/>
        <w:rPr>
          <w:sz w:val="6"/>
        </w:rPr>
      </w:pPr>
      <w:r>
        <w:rPr>
          <w:sz w:val="6"/>
        </w:rPr>
        <w:t xml:space="preserve"> </w:t>
      </w:r>
      <w:r>
        <w:rPr>
          <w:noProof/>
          <w:sz w:val="18"/>
          <w:lang w:bidi="ar-SA"/>
        </w:rPr>
        <w:t xml:space="preserve">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745"/>
        <w:gridCol w:w="2644"/>
        <w:gridCol w:w="2649"/>
      </w:tblGrid>
      <w:tr w:rsidR="00E67A6A" w:rsidRPr="000541DC" w:rsidTr="00CE7D01">
        <w:tc>
          <w:tcPr>
            <w:tcW w:w="2679" w:type="dxa"/>
            <w:tcBorders>
              <w:top w:val="nil"/>
              <w:left w:val="nil"/>
              <w:bottom w:val="nil"/>
              <w:right w:val="nil"/>
            </w:tcBorders>
          </w:tcPr>
          <w:p w:rsidR="00F47373" w:rsidRPr="000541DC" w:rsidRDefault="00F47373" w:rsidP="00E67A6A">
            <w:pPr>
              <w:pStyle w:val="a3"/>
              <w:tabs>
                <w:tab w:val="center" w:pos="1276"/>
              </w:tabs>
              <w:ind w:left="142"/>
              <w:rPr>
                <w:color w:val="000099"/>
                <w:sz w:val="20"/>
              </w:rPr>
            </w:pPr>
            <w:r w:rsidRPr="000541DC">
              <w:rPr>
                <w:color w:val="000099"/>
                <w:sz w:val="20"/>
              </w:rPr>
              <w:tab/>
            </w:r>
            <w:r w:rsidR="00E67A6A" w:rsidRPr="000541DC">
              <w:rPr>
                <w:noProof/>
                <w:color w:val="000099"/>
                <w:sz w:val="16"/>
                <w:lang w:bidi="ar-SA"/>
              </w:rPr>
              <w:drawing>
                <wp:inline distT="0" distB="0" distL="0" distR="0" wp14:anchorId="01FC2126" wp14:editId="409053F8">
                  <wp:extent cx="1407381" cy="721531"/>
                  <wp:effectExtent l="0" t="0" r="2540" b="254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александровская епархия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7380" cy="7215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E7D01" w:rsidRPr="000541DC" w:rsidRDefault="00CE7D01" w:rsidP="00E67A6A">
            <w:pPr>
              <w:pStyle w:val="a3"/>
              <w:tabs>
                <w:tab w:val="center" w:pos="1276"/>
              </w:tabs>
              <w:ind w:left="142"/>
              <w:jc w:val="center"/>
              <w:rPr>
                <w:b/>
                <w:color w:val="000099"/>
                <w:sz w:val="18"/>
              </w:rPr>
            </w:pPr>
            <w:r w:rsidRPr="000541DC">
              <w:rPr>
                <w:b/>
                <w:color w:val="000099"/>
                <w:sz w:val="18"/>
              </w:rPr>
              <w:t>Александровская епархия</w:t>
            </w:r>
          </w:p>
          <w:p w:rsidR="00CE7D01" w:rsidRPr="000541DC" w:rsidRDefault="00CE7D01" w:rsidP="00E67A6A">
            <w:pPr>
              <w:pStyle w:val="a3"/>
              <w:tabs>
                <w:tab w:val="center" w:pos="1276"/>
              </w:tabs>
              <w:ind w:left="142"/>
              <w:jc w:val="center"/>
              <w:rPr>
                <w:color w:val="000099"/>
                <w:sz w:val="20"/>
              </w:rPr>
            </w:pPr>
            <w:r w:rsidRPr="000541DC">
              <w:rPr>
                <w:b/>
                <w:color w:val="000099"/>
                <w:sz w:val="18"/>
              </w:rPr>
              <w:t>Русской Православной Церкви</w:t>
            </w:r>
          </w:p>
        </w:tc>
        <w:tc>
          <w:tcPr>
            <w:tcW w:w="2679" w:type="dxa"/>
            <w:tcBorders>
              <w:top w:val="nil"/>
              <w:left w:val="nil"/>
              <w:bottom w:val="nil"/>
              <w:right w:val="nil"/>
            </w:tcBorders>
          </w:tcPr>
          <w:p w:rsidR="00CE7D01" w:rsidRPr="000541DC" w:rsidRDefault="00CE7D01" w:rsidP="00CE7D01">
            <w:pPr>
              <w:pStyle w:val="a3"/>
              <w:jc w:val="center"/>
              <w:rPr>
                <w:color w:val="000099"/>
                <w:sz w:val="20"/>
              </w:rPr>
            </w:pPr>
            <w:r w:rsidRPr="000541DC">
              <w:rPr>
                <w:noProof/>
                <w:color w:val="000099"/>
                <w:sz w:val="16"/>
                <w:lang w:bidi="ar-SA"/>
              </w:rPr>
              <w:drawing>
                <wp:inline distT="0" distB="0" distL="0" distR="0" wp14:anchorId="562905FC" wp14:editId="7ED76923">
                  <wp:extent cx="866692" cy="787178"/>
                  <wp:effectExtent l="0" t="0" r="0" b="0"/>
                  <wp:docPr id="2" name="Рисунок 0" descr="C__fakepath_новый логотип(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__fakepath_новый логотип(1)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6692" cy="7871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E7D01" w:rsidRPr="000541DC" w:rsidRDefault="00CE7D01" w:rsidP="00CE7D01">
            <w:pPr>
              <w:pStyle w:val="a3"/>
              <w:spacing w:line="192" w:lineRule="auto"/>
              <w:jc w:val="center"/>
              <w:rPr>
                <w:color w:val="000099"/>
                <w:sz w:val="16"/>
              </w:rPr>
            </w:pPr>
            <w:r w:rsidRPr="000541DC">
              <w:rPr>
                <w:color w:val="000099"/>
                <w:sz w:val="16"/>
              </w:rPr>
              <w:t>Федеральное государственное бюджетное образовательное учреждение высшего образования</w:t>
            </w:r>
          </w:p>
          <w:p w:rsidR="00CE7D01" w:rsidRPr="000541DC" w:rsidRDefault="00CE7D01" w:rsidP="00CE7D01">
            <w:pPr>
              <w:pStyle w:val="a3"/>
              <w:spacing w:line="192" w:lineRule="auto"/>
              <w:jc w:val="center"/>
              <w:rPr>
                <w:b/>
                <w:color w:val="000099"/>
                <w:sz w:val="16"/>
              </w:rPr>
            </w:pPr>
            <w:r w:rsidRPr="000541DC">
              <w:rPr>
                <w:color w:val="000099"/>
                <w:sz w:val="16"/>
              </w:rPr>
              <w:t xml:space="preserve">«Московский педагогический государственный университет» </w:t>
            </w:r>
            <w:r w:rsidRPr="000541DC">
              <w:rPr>
                <w:b/>
                <w:color w:val="000099"/>
                <w:sz w:val="16"/>
              </w:rPr>
              <w:t>(МПГУ)</w:t>
            </w:r>
          </w:p>
          <w:p w:rsidR="00CE7D01" w:rsidRPr="000541DC" w:rsidRDefault="00CE7D01" w:rsidP="00CE7D01">
            <w:pPr>
              <w:pStyle w:val="a3"/>
              <w:spacing w:line="192" w:lineRule="auto"/>
              <w:jc w:val="center"/>
              <w:rPr>
                <w:color w:val="000099"/>
                <w:sz w:val="20"/>
              </w:rPr>
            </w:pPr>
            <w:r w:rsidRPr="000541DC">
              <w:rPr>
                <w:b/>
                <w:color w:val="000099"/>
                <w:sz w:val="16"/>
              </w:rPr>
              <w:t>ПОКРОВСКИЙ ФИЛИАЛ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</w:tcPr>
          <w:p w:rsidR="00CE7D01" w:rsidRPr="000541DC" w:rsidRDefault="00CE7D01" w:rsidP="00CE7D01">
            <w:pPr>
              <w:pStyle w:val="a3"/>
              <w:jc w:val="center"/>
              <w:rPr>
                <w:color w:val="000099"/>
                <w:sz w:val="20"/>
              </w:rPr>
            </w:pPr>
            <w:r w:rsidRPr="000541DC">
              <w:rPr>
                <w:noProof/>
                <w:color w:val="000099"/>
                <w:sz w:val="18"/>
                <w:lang w:bidi="ar-SA"/>
              </w:rPr>
              <w:drawing>
                <wp:inline distT="0" distB="0" distL="0" distR="0" wp14:anchorId="78853402" wp14:editId="29293474">
                  <wp:extent cx="792607" cy="787180"/>
                  <wp:effectExtent l="0" t="0" r="762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союз женщин россии логотип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7760" cy="7922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47373" w:rsidRPr="000541DC" w:rsidRDefault="002C222B" w:rsidP="00F47373">
            <w:pPr>
              <w:pStyle w:val="a3"/>
              <w:jc w:val="center"/>
              <w:rPr>
                <w:color w:val="000099"/>
                <w:sz w:val="13"/>
                <w:szCs w:val="13"/>
              </w:rPr>
            </w:pPr>
            <w:r w:rsidRPr="000541DC">
              <w:rPr>
                <w:color w:val="000099"/>
                <w:sz w:val="13"/>
                <w:szCs w:val="13"/>
              </w:rPr>
              <w:t>ОБЩЕРОССИЙСКАЯ</w:t>
            </w:r>
            <w:r w:rsidR="00C11320" w:rsidRPr="000541DC">
              <w:rPr>
                <w:color w:val="000099"/>
                <w:sz w:val="13"/>
                <w:szCs w:val="13"/>
              </w:rPr>
              <w:t xml:space="preserve"> ОБЩЕСТВЕННО-ГОСУДАРСТВЕННАЯ</w:t>
            </w:r>
            <w:r w:rsidR="00F47373" w:rsidRPr="000541DC">
              <w:rPr>
                <w:color w:val="000099"/>
                <w:sz w:val="13"/>
                <w:szCs w:val="13"/>
              </w:rPr>
              <w:t xml:space="preserve"> ОРГАНИЗАЦИЯ</w:t>
            </w:r>
          </w:p>
          <w:p w:rsidR="00F47373" w:rsidRPr="000541DC" w:rsidRDefault="00F47373" w:rsidP="00FA0759">
            <w:pPr>
              <w:pStyle w:val="a3"/>
              <w:jc w:val="center"/>
              <w:rPr>
                <w:b/>
                <w:color w:val="000099"/>
                <w:sz w:val="20"/>
              </w:rPr>
            </w:pPr>
            <w:r w:rsidRPr="000541DC">
              <w:rPr>
                <w:b/>
                <w:color w:val="000099"/>
                <w:sz w:val="16"/>
              </w:rPr>
              <w:t>«ВЛА</w:t>
            </w:r>
            <w:r w:rsidR="00FA0759" w:rsidRPr="000541DC">
              <w:rPr>
                <w:b/>
                <w:color w:val="000099"/>
                <w:sz w:val="16"/>
              </w:rPr>
              <w:t>ДИМИРСКОЕ РЕГИОНАЛЬНОЕ ОТДЕЛЕНИЕ</w:t>
            </w:r>
            <w:r w:rsidRPr="000541DC">
              <w:rPr>
                <w:b/>
                <w:color w:val="000099"/>
                <w:sz w:val="16"/>
              </w:rPr>
              <w:t xml:space="preserve"> СОЮЗ ЖЕНЩИН»</w:t>
            </w:r>
          </w:p>
        </w:tc>
      </w:tr>
    </w:tbl>
    <w:p w:rsidR="00042261" w:rsidRPr="000541DC" w:rsidRDefault="00042261">
      <w:pPr>
        <w:pStyle w:val="a3"/>
        <w:rPr>
          <w:color w:val="000099"/>
          <w:sz w:val="20"/>
        </w:rPr>
      </w:pPr>
    </w:p>
    <w:p w:rsidR="00042261" w:rsidRPr="000541DC" w:rsidRDefault="00042261">
      <w:pPr>
        <w:pStyle w:val="a3"/>
        <w:rPr>
          <w:color w:val="000099"/>
          <w:sz w:val="20"/>
        </w:rPr>
      </w:pPr>
    </w:p>
    <w:p w:rsidR="00042261" w:rsidRPr="000541DC" w:rsidRDefault="00042261">
      <w:pPr>
        <w:pStyle w:val="a3"/>
        <w:rPr>
          <w:color w:val="000099"/>
          <w:sz w:val="20"/>
        </w:rPr>
      </w:pPr>
    </w:p>
    <w:p w:rsidR="00D5467E" w:rsidRPr="000541DC" w:rsidRDefault="00D5467E">
      <w:pPr>
        <w:pStyle w:val="a3"/>
        <w:rPr>
          <w:color w:val="000099"/>
          <w:sz w:val="20"/>
        </w:rPr>
      </w:pPr>
      <w:bookmarkStart w:id="0" w:name="_GoBack"/>
      <w:bookmarkEnd w:id="0"/>
    </w:p>
    <w:p w:rsidR="00042261" w:rsidRPr="000541DC" w:rsidRDefault="00042261">
      <w:pPr>
        <w:pStyle w:val="a3"/>
        <w:spacing w:before="4"/>
        <w:rPr>
          <w:color w:val="000099"/>
          <w:sz w:val="17"/>
        </w:rPr>
      </w:pPr>
    </w:p>
    <w:p w:rsidR="009E0A9A" w:rsidRPr="000541DC" w:rsidRDefault="009E0A9A" w:rsidP="009E0A9A">
      <w:pPr>
        <w:pStyle w:val="1"/>
        <w:spacing w:before="91" w:line="250" w:lineRule="exact"/>
        <w:rPr>
          <w:color w:val="000099"/>
        </w:rPr>
      </w:pPr>
      <w:r w:rsidRPr="000541DC">
        <w:rPr>
          <w:color w:val="000099"/>
        </w:rPr>
        <w:t>ПРОГРАММА</w:t>
      </w:r>
    </w:p>
    <w:p w:rsidR="009E0A9A" w:rsidRPr="000541DC" w:rsidRDefault="009E0A9A" w:rsidP="009E0A9A">
      <w:pPr>
        <w:pStyle w:val="1"/>
        <w:spacing w:line="250" w:lineRule="exact"/>
        <w:rPr>
          <w:color w:val="000099"/>
          <w:sz w:val="4"/>
        </w:rPr>
      </w:pPr>
    </w:p>
    <w:p w:rsidR="009E0A9A" w:rsidRPr="000541DC" w:rsidRDefault="009E0A9A" w:rsidP="009E0A9A">
      <w:pPr>
        <w:pStyle w:val="a3"/>
        <w:spacing w:line="250" w:lineRule="exact"/>
        <w:ind w:left="1322"/>
        <w:rPr>
          <w:b/>
          <w:color w:val="000099"/>
        </w:rPr>
      </w:pPr>
    </w:p>
    <w:p w:rsidR="009E0A9A" w:rsidRPr="000541DC" w:rsidRDefault="009E0A9A" w:rsidP="009E0A9A">
      <w:pPr>
        <w:pStyle w:val="a3"/>
        <w:spacing w:line="250" w:lineRule="exact"/>
        <w:ind w:left="1322"/>
        <w:rPr>
          <w:b/>
          <w:color w:val="000099"/>
        </w:rPr>
      </w:pPr>
      <w:r w:rsidRPr="000541DC">
        <w:rPr>
          <w:b/>
          <w:color w:val="000099"/>
        </w:rPr>
        <w:t>VI</w:t>
      </w:r>
      <w:r w:rsidRPr="000541DC">
        <w:rPr>
          <w:b/>
          <w:color w:val="000099"/>
          <w:lang w:val="en-US"/>
        </w:rPr>
        <w:t>I</w:t>
      </w:r>
      <w:r w:rsidRPr="000541DC">
        <w:rPr>
          <w:b/>
          <w:color w:val="000099"/>
        </w:rPr>
        <w:t xml:space="preserve"> региональная научно-практическая конференция</w:t>
      </w:r>
    </w:p>
    <w:p w:rsidR="003B5F5C" w:rsidRPr="000541DC" w:rsidRDefault="003B5F5C" w:rsidP="009E0A9A">
      <w:pPr>
        <w:pStyle w:val="a3"/>
        <w:spacing w:line="250" w:lineRule="exact"/>
        <w:ind w:left="1322"/>
        <w:rPr>
          <w:b/>
          <w:color w:val="000099"/>
        </w:rPr>
      </w:pPr>
    </w:p>
    <w:p w:rsidR="003B5F5C" w:rsidRPr="000541DC" w:rsidRDefault="003B5F5C" w:rsidP="003B5F5C">
      <w:pPr>
        <w:pStyle w:val="1"/>
        <w:spacing w:before="91" w:line="250" w:lineRule="exact"/>
        <w:rPr>
          <w:color w:val="000099"/>
        </w:rPr>
      </w:pPr>
      <w:r w:rsidRPr="000541DC">
        <w:rPr>
          <w:color w:val="000099"/>
        </w:rPr>
        <w:t>«ФУДЕЛЕВСКИЕ ЧТЕНИЯ»</w:t>
      </w:r>
    </w:p>
    <w:p w:rsidR="009E0A9A" w:rsidRPr="000541DC" w:rsidRDefault="009E0A9A" w:rsidP="009E0A9A">
      <w:pPr>
        <w:pStyle w:val="a3"/>
        <w:spacing w:line="250" w:lineRule="exact"/>
        <w:ind w:left="1322"/>
        <w:rPr>
          <w:b/>
          <w:color w:val="000099"/>
          <w:sz w:val="14"/>
        </w:rPr>
      </w:pPr>
    </w:p>
    <w:p w:rsidR="009E0A9A" w:rsidRPr="000541DC" w:rsidRDefault="009E0A9A" w:rsidP="009E0A9A">
      <w:pPr>
        <w:pStyle w:val="a3"/>
        <w:jc w:val="center"/>
        <w:rPr>
          <w:b/>
          <w:color w:val="000099"/>
          <w:sz w:val="24"/>
        </w:rPr>
      </w:pPr>
      <w:r w:rsidRPr="000541DC">
        <w:rPr>
          <w:b/>
          <w:color w:val="000099"/>
        </w:rPr>
        <w:t xml:space="preserve"> «</w:t>
      </w:r>
      <w:r w:rsidRPr="000541DC">
        <w:rPr>
          <w:b/>
          <w:color w:val="000099"/>
          <w:sz w:val="24"/>
        </w:rPr>
        <w:t>Я не участвую в войне — она участвует во мне»</w:t>
      </w:r>
    </w:p>
    <w:p w:rsidR="003B5F5C" w:rsidRPr="000541DC" w:rsidRDefault="003B5F5C" w:rsidP="003B5F5C">
      <w:pPr>
        <w:pStyle w:val="a3"/>
        <w:jc w:val="center"/>
        <w:rPr>
          <w:b/>
          <w:color w:val="000099"/>
        </w:rPr>
      </w:pPr>
      <w:r w:rsidRPr="000541DC">
        <w:rPr>
          <w:b/>
          <w:color w:val="000099"/>
        </w:rPr>
        <w:t xml:space="preserve">                                                             Ю. </w:t>
      </w:r>
      <w:proofErr w:type="spellStart"/>
      <w:r w:rsidRPr="000541DC">
        <w:rPr>
          <w:b/>
          <w:color w:val="000099"/>
        </w:rPr>
        <w:t>Левитанский</w:t>
      </w:r>
      <w:proofErr w:type="spellEnd"/>
    </w:p>
    <w:p w:rsidR="009E0A9A" w:rsidRPr="000541DC" w:rsidRDefault="009E0A9A" w:rsidP="009E0A9A">
      <w:pPr>
        <w:pStyle w:val="a3"/>
        <w:rPr>
          <w:b/>
          <w:color w:val="000099"/>
          <w:sz w:val="16"/>
        </w:rPr>
      </w:pPr>
    </w:p>
    <w:p w:rsidR="009E0A9A" w:rsidRPr="000541DC" w:rsidRDefault="009E0A9A" w:rsidP="009E0A9A">
      <w:pPr>
        <w:pStyle w:val="a3"/>
        <w:spacing w:before="173"/>
        <w:ind w:left="578" w:right="576"/>
        <w:jc w:val="center"/>
        <w:rPr>
          <w:b/>
          <w:color w:val="000099"/>
        </w:rPr>
      </w:pPr>
      <w:r w:rsidRPr="000541DC">
        <w:rPr>
          <w:b/>
          <w:color w:val="000099"/>
        </w:rPr>
        <w:t>конференция посвящается 75-летию Победы и окончанию Второй мировой войны</w:t>
      </w:r>
    </w:p>
    <w:p w:rsidR="00042261" w:rsidRPr="000541DC" w:rsidRDefault="00042261">
      <w:pPr>
        <w:pStyle w:val="a3"/>
        <w:rPr>
          <w:b/>
          <w:color w:val="000099"/>
          <w:sz w:val="24"/>
        </w:rPr>
      </w:pPr>
    </w:p>
    <w:p w:rsidR="00042261" w:rsidRPr="000541DC" w:rsidRDefault="00042261">
      <w:pPr>
        <w:pStyle w:val="a3"/>
        <w:spacing w:before="2"/>
        <w:rPr>
          <w:b/>
          <w:color w:val="000099"/>
          <w:sz w:val="31"/>
        </w:rPr>
      </w:pPr>
    </w:p>
    <w:p w:rsidR="00BD5B22" w:rsidRPr="000541DC" w:rsidRDefault="00BD5B22">
      <w:pPr>
        <w:pStyle w:val="a3"/>
        <w:spacing w:before="2"/>
        <w:rPr>
          <w:b/>
          <w:color w:val="000099"/>
          <w:sz w:val="31"/>
        </w:rPr>
      </w:pPr>
    </w:p>
    <w:p w:rsidR="00B902B7" w:rsidRPr="000541DC" w:rsidRDefault="00B902B7">
      <w:pPr>
        <w:pStyle w:val="a3"/>
        <w:spacing w:before="2"/>
        <w:rPr>
          <w:b/>
          <w:color w:val="000099"/>
          <w:sz w:val="31"/>
        </w:rPr>
      </w:pPr>
    </w:p>
    <w:p w:rsidR="00042261" w:rsidRPr="000541DC" w:rsidRDefault="00750CD1">
      <w:pPr>
        <w:pStyle w:val="1"/>
        <w:ind w:right="577"/>
        <w:rPr>
          <w:color w:val="000099"/>
        </w:rPr>
      </w:pPr>
      <w:r w:rsidRPr="000541DC">
        <w:rPr>
          <w:color w:val="000099"/>
        </w:rPr>
        <w:t>13 марта 2020</w:t>
      </w:r>
      <w:r w:rsidR="00353AF8" w:rsidRPr="000541DC">
        <w:rPr>
          <w:color w:val="000099"/>
        </w:rPr>
        <w:t xml:space="preserve"> года</w:t>
      </w:r>
    </w:p>
    <w:p w:rsidR="00042261" w:rsidRPr="000541DC" w:rsidRDefault="00042261">
      <w:pPr>
        <w:pStyle w:val="a3"/>
        <w:rPr>
          <w:b/>
          <w:color w:val="000099"/>
          <w:sz w:val="24"/>
        </w:rPr>
      </w:pPr>
    </w:p>
    <w:p w:rsidR="00042261" w:rsidRPr="000541DC" w:rsidRDefault="00042261">
      <w:pPr>
        <w:pStyle w:val="a3"/>
        <w:rPr>
          <w:b/>
          <w:color w:val="000099"/>
          <w:sz w:val="24"/>
        </w:rPr>
      </w:pPr>
    </w:p>
    <w:p w:rsidR="00042261" w:rsidRPr="000541DC" w:rsidRDefault="00042261">
      <w:pPr>
        <w:pStyle w:val="a3"/>
        <w:rPr>
          <w:b/>
          <w:color w:val="000099"/>
          <w:sz w:val="24"/>
        </w:rPr>
      </w:pPr>
    </w:p>
    <w:p w:rsidR="00446EB8" w:rsidRPr="000541DC" w:rsidRDefault="00446EB8">
      <w:pPr>
        <w:pStyle w:val="a3"/>
        <w:rPr>
          <w:b/>
          <w:color w:val="000099"/>
          <w:sz w:val="24"/>
        </w:rPr>
      </w:pPr>
    </w:p>
    <w:p w:rsidR="00042261" w:rsidRPr="000541DC" w:rsidRDefault="00042261">
      <w:pPr>
        <w:pStyle w:val="a3"/>
        <w:rPr>
          <w:b/>
          <w:color w:val="000099"/>
          <w:sz w:val="24"/>
        </w:rPr>
      </w:pPr>
    </w:p>
    <w:p w:rsidR="00042261" w:rsidRPr="000541DC" w:rsidRDefault="00353AF8">
      <w:pPr>
        <w:spacing w:before="174"/>
        <w:ind w:left="578" w:right="578"/>
        <w:jc w:val="center"/>
        <w:rPr>
          <w:b/>
          <w:color w:val="000099"/>
          <w:sz w:val="20"/>
        </w:rPr>
      </w:pPr>
      <w:r w:rsidRPr="000541DC">
        <w:rPr>
          <w:b/>
          <w:color w:val="000099"/>
          <w:sz w:val="20"/>
        </w:rPr>
        <w:t>г. Покров</w:t>
      </w:r>
    </w:p>
    <w:p w:rsidR="00042261" w:rsidRPr="000541DC" w:rsidRDefault="00042261">
      <w:pPr>
        <w:jc w:val="center"/>
        <w:rPr>
          <w:color w:val="000099"/>
          <w:sz w:val="20"/>
        </w:rPr>
        <w:sectPr w:rsidR="00042261" w:rsidRPr="000541DC" w:rsidSect="00CE7D01">
          <w:type w:val="continuous"/>
          <w:pgSz w:w="8420" w:h="11910"/>
          <w:pgMar w:top="284" w:right="198" w:bottom="280" w:left="400" w:header="567" w:footer="567" w:gutter="0"/>
          <w:cols w:space="720"/>
          <w:docGrid w:linePitch="299"/>
        </w:sectPr>
      </w:pPr>
    </w:p>
    <w:p w:rsidR="00042261" w:rsidRPr="000541DC" w:rsidRDefault="00353AF8">
      <w:pPr>
        <w:pStyle w:val="a3"/>
        <w:spacing w:before="67"/>
        <w:ind w:left="2564"/>
        <w:rPr>
          <w:color w:val="000099"/>
        </w:rPr>
      </w:pPr>
      <w:r w:rsidRPr="000541DC">
        <w:rPr>
          <w:color w:val="000099"/>
        </w:rPr>
        <w:lastRenderedPageBreak/>
        <w:t>Оргкомитет конференции:</w:t>
      </w:r>
    </w:p>
    <w:p w:rsidR="00042261" w:rsidRPr="000541DC" w:rsidRDefault="00042261">
      <w:pPr>
        <w:pStyle w:val="a3"/>
        <w:spacing w:before="7"/>
        <w:rPr>
          <w:color w:val="000099"/>
          <w:sz w:val="31"/>
        </w:rPr>
      </w:pPr>
    </w:p>
    <w:p w:rsidR="00042261" w:rsidRPr="000541DC" w:rsidRDefault="00353AF8">
      <w:pPr>
        <w:spacing w:line="362" w:lineRule="auto"/>
        <w:ind w:left="320" w:right="317" w:hanging="1"/>
        <w:jc w:val="both"/>
        <w:rPr>
          <w:color w:val="000099"/>
        </w:rPr>
      </w:pPr>
      <w:r w:rsidRPr="000541DC">
        <w:rPr>
          <w:i/>
          <w:color w:val="000099"/>
        </w:rPr>
        <w:t>Председатель оргкомитета</w:t>
      </w:r>
      <w:r w:rsidRPr="000541DC">
        <w:rPr>
          <w:color w:val="000099"/>
        </w:rPr>
        <w:t xml:space="preserve">: </w:t>
      </w:r>
      <w:r w:rsidRPr="000541DC">
        <w:rPr>
          <w:b/>
          <w:i/>
          <w:color w:val="000099"/>
        </w:rPr>
        <w:t>Бойченко Людмила Васильевна</w:t>
      </w:r>
      <w:r w:rsidRPr="000541DC">
        <w:rPr>
          <w:color w:val="000099"/>
        </w:rPr>
        <w:t>, директор Покровского филиала МПГУ, канд</w:t>
      </w:r>
      <w:r w:rsidR="00750CD1" w:rsidRPr="000541DC">
        <w:rPr>
          <w:color w:val="000099"/>
        </w:rPr>
        <w:t xml:space="preserve">идат </w:t>
      </w:r>
      <w:r w:rsidRPr="000541DC">
        <w:rPr>
          <w:color w:val="000099"/>
        </w:rPr>
        <w:t>филол</w:t>
      </w:r>
      <w:r w:rsidR="00750CD1" w:rsidRPr="000541DC">
        <w:rPr>
          <w:color w:val="000099"/>
        </w:rPr>
        <w:t xml:space="preserve">огических </w:t>
      </w:r>
      <w:r w:rsidRPr="000541DC">
        <w:rPr>
          <w:color w:val="000099"/>
        </w:rPr>
        <w:t>наук, доцент</w:t>
      </w:r>
    </w:p>
    <w:p w:rsidR="00042261" w:rsidRPr="000541DC" w:rsidRDefault="00042261">
      <w:pPr>
        <w:pStyle w:val="a3"/>
        <w:spacing w:before="7"/>
        <w:rPr>
          <w:color w:val="000099"/>
          <w:sz w:val="20"/>
        </w:rPr>
      </w:pPr>
    </w:p>
    <w:p w:rsidR="00042261" w:rsidRPr="000541DC" w:rsidRDefault="00353AF8">
      <w:pPr>
        <w:spacing w:line="360" w:lineRule="auto"/>
        <w:ind w:left="320" w:right="313" w:hanging="1"/>
        <w:jc w:val="both"/>
        <w:rPr>
          <w:color w:val="000099"/>
        </w:rPr>
      </w:pPr>
      <w:r w:rsidRPr="000541DC">
        <w:rPr>
          <w:i/>
          <w:color w:val="000099"/>
        </w:rPr>
        <w:t xml:space="preserve">Члены оргкомитета: </w:t>
      </w:r>
      <w:r w:rsidR="00BD5B22" w:rsidRPr="000541DC">
        <w:rPr>
          <w:b/>
          <w:i/>
          <w:color w:val="000099"/>
        </w:rPr>
        <w:t>Александрова Людмила Юрьевна</w:t>
      </w:r>
      <w:r w:rsidRPr="000541DC">
        <w:rPr>
          <w:i/>
          <w:color w:val="000099"/>
        </w:rPr>
        <w:t xml:space="preserve">, </w:t>
      </w:r>
      <w:r w:rsidRPr="000541DC">
        <w:rPr>
          <w:color w:val="000099"/>
        </w:rPr>
        <w:t>заведующий научно- образовательным центром «Духовно-нравственного воспитания и образования» канд</w:t>
      </w:r>
      <w:r w:rsidR="00750CD1" w:rsidRPr="000541DC">
        <w:rPr>
          <w:color w:val="000099"/>
        </w:rPr>
        <w:t xml:space="preserve">идат </w:t>
      </w:r>
      <w:r w:rsidRPr="000541DC">
        <w:rPr>
          <w:color w:val="000099"/>
        </w:rPr>
        <w:t>философ</w:t>
      </w:r>
      <w:r w:rsidR="00750CD1" w:rsidRPr="000541DC">
        <w:rPr>
          <w:color w:val="000099"/>
        </w:rPr>
        <w:t xml:space="preserve">ских </w:t>
      </w:r>
      <w:r w:rsidRPr="000541DC">
        <w:rPr>
          <w:color w:val="000099"/>
        </w:rPr>
        <w:t xml:space="preserve">наук, доцент; священник </w:t>
      </w:r>
      <w:r w:rsidRPr="000541DC">
        <w:rPr>
          <w:b/>
          <w:i/>
          <w:color w:val="000099"/>
        </w:rPr>
        <w:t>Дмитрий Черепанов</w:t>
      </w:r>
      <w:r w:rsidRPr="000541DC">
        <w:rPr>
          <w:color w:val="000099"/>
        </w:rPr>
        <w:t>, доктор физико-математических наук.</w:t>
      </w:r>
    </w:p>
    <w:p w:rsidR="00042261" w:rsidRPr="000541DC" w:rsidRDefault="00042261">
      <w:pPr>
        <w:pStyle w:val="a3"/>
        <w:rPr>
          <w:color w:val="000099"/>
          <w:sz w:val="20"/>
        </w:rPr>
      </w:pPr>
    </w:p>
    <w:p w:rsidR="00042261" w:rsidRPr="000541DC" w:rsidRDefault="00042261">
      <w:pPr>
        <w:pStyle w:val="a3"/>
        <w:spacing w:before="2"/>
        <w:rPr>
          <w:color w:val="000099"/>
          <w:sz w:val="15"/>
        </w:rPr>
      </w:pPr>
    </w:p>
    <w:tbl>
      <w:tblPr>
        <w:tblStyle w:val="TableNormal"/>
        <w:tblW w:w="0" w:type="auto"/>
        <w:tblInd w:w="120" w:type="dxa"/>
        <w:tblLayout w:type="fixed"/>
        <w:tblLook w:val="01E0" w:firstRow="1" w:lastRow="1" w:firstColumn="1" w:lastColumn="1" w:noHBand="0" w:noVBand="0"/>
      </w:tblPr>
      <w:tblGrid>
        <w:gridCol w:w="1197"/>
        <w:gridCol w:w="6182"/>
      </w:tblGrid>
      <w:tr w:rsidR="000541DC" w:rsidRPr="000541DC">
        <w:trPr>
          <w:trHeight w:val="3265"/>
        </w:trPr>
        <w:tc>
          <w:tcPr>
            <w:tcW w:w="1197" w:type="dxa"/>
          </w:tcPr>
          <w:p w:rsidR="00042261" w:rsidRPr="000541DC" w:rsidRDefault="00042261">
            <w:pPr>
              <w:pStyle w:val="TableParagraph"/>
              <w:rPr>
                <w:color w:val="000099"/>
                <w:sz w:val="24"/>
              </w:rPr>
            </w:pPr>
          </w:p>
          <w:p w:rsidR="00042261" w:rsidRPr="000541DC" w:rsidRDefault="00B902B7">
            <w:pPr>
              <w:pStyle w:val="TableParagraph"/>
              <w:spacing w:before="212"/>
              <w:ind w:left="200"/>
              <w:rPr>
                <w:color w:val="000099"/>
              </w:rPr>
            </w:pPr>
            <w:r w:rsidRPr="000541DC">
              <w:rPr>
                <w:color w:val="000099"/>
              </w:rPr>
              <w:t>11</w:t>
            </w:r>
            <w:r w:rsidRPr="000541DC">
              <w:rPr>
                <w:color w:val="000099"/>
                <w:vertAlign w:val="superscript"/>
              </w:rPr>
              <w:t>00</w:t>
            </w:r>
            <w:r w:rsidRPr="000541DC">
              <w:rPr>
                <w:color w:val="000099"/>
              </w:rPr>
              <w:t>–11</w:t>
            </w:r>
            <w:r w:rsidR="00763516" w:rsidRPr="000541DC">
              <w:rPr>
                <w:color w:val="000099"/>
                <w:vertAlign w:val="superscript"/>
              </w:rPr>
              <w:t>1</w:t>
            </w:r>
            <w:r w:rsidRPr="000541DC">
              <w:rPr>
                <w:color w:val="000099"/>
                <w:vertAlign w:val="superscript"/>
              </w:rPr>
              <w:t>0</w:t>
            </w:r>
          </w:p>
        </w:tc>
        <w:tc>
          <w:tcPr>
            <w:tcW w:w="6182" w:type="dxa"/>
          </w:tcPr>
          <w:p w:rsidR="00042261" w:rsidRPr="000541DC" w:rsidRDefault="00042261">
            <w:pPr>
              <w:pStyle w:val="TableParagraph"/>
              <w:rPr>
                <w:color w:val="000099"/>
                <w:sz w:val="24"/>
              </w:rPr>
            </w:pPr>
          </w:p>
          <w:p w:rsidR="00042261" w:rsidRPr="000541DC" w:rsidRDefault="00353AF8">
            <w:pPr>
              <w:pStyle w:val="TableParagraph"/>
              <w:spacing w:before="212"/>
              <w:ind w:left="500"/>
              <w:rPr>
                <w:color w:val="000099"/>
              </w:rPr>
            </w:pPr>
            <w:r w:rsidRPr="000541DC">
              <w:rPr>
                <w:color w:val="000099"/>
              </w:rPr>
              <w:t>Приветственное слово участникам конференции:</w:t>
            </w:r>
          </w:p>
          <w:p w:rsidR="00042261" w:rsidRPr="000541DC" w:rsidRDefault="00042261">
            <w:pPr>
              <w:pStyle w:val="TableParagraph"/>
              <w:spacing w:before="8"/>
              <w:rPr>
                <w:color w:val="000099"/>
                <w:sz w:val="31"/>
              </w:rPr>
            </w:pPr>
          </w:p>
          <w:p w:rsidR="00042261" w:rsidRPr="000541DC" w:rsidRDefault="00353AF8" w:rsidP="002C222B">
            <w:pPr>
              <w:pStyle w:val="TableParagraph"/>
              <w:numPr>
                <w:ilvl w:val="0"/>
                <w:numId w:val="2"/>
              </w:numPr>
              <w:tabs>
                <w:tab w:val="left" w:pos="1101"/>
              </w:tabs>
              <w:spacing w:line="357" w:lineRule="auto"/>
              <w:ind w:right="197"/>
              <w:jc w:val="both"/>
              <w:rPr>
                <w:color w:val="000099"/>
              </w:rPr>
            </w:pPr>
            <w:r w:rsidRPr="000541DC">
              <w:rPr>
                <w:b/>
                <w:i/>
                <w:color w:val="000099"/>
                <w:sz w:val="24"/>
              </w:rPr>
              <w:t>Бойченко Людмила Васильевна</w:t>
            </w:r>
            <w:r w:rsidRPr="000541DC">
              <w:rPr>
                <w:color w:val="000099"/>
              </w:rPr>
              <w:t xml:space="preserve">, директор Покровского филиала МПГУ, кандидат филологических наук, доцент, председатель </w:t>
            </w:r>
            <w:r w:rsidR="002C222B" w:rsidRPr="000541DC">
              <w:rPr>
                <w:color w:val="000099"/>
              </w:rPr>
              <w:t xml:space="preserve">общероссийской общественно-государственной организации </w:t>
            </w:r>
            <w:r w:rsidRPr="000541DC">
              <w:rPr>
                <w:color w:val="000099"/>
              </w:rPr>
              <w:t xml:space="preserve">«Союз женщин </w:t>
            </w:r>
            <w:proofErr w:type="spellStart"/>
            <w:r w:rsidRPr="000541DC">
              <w:rPr>
                <w:color w:val="000099"/>
              </w:rPr>
              <w:t>Петушинского</w:t>
            </w:r>
            <w:proofErr w:type="spellEnd"/>
            <w:r w:rsidRPr="000541DC">
              <w:rPr>
                <w:color w:val="000099"/>
                <w:spacing w:val="-1"/>
              </w:rPr>
              <w:t xml:space="preserve"> </w:t>
            </w:r>
            <w:r w:rsidRPr="000541DC">
              <w:rPr>
                <w:color w:val="000099"/>
              </w:rPr>
              <w:t>района»</w:t>
            </w:r>
          </w:p>
        </w:tc>
      </w:tr>
      <w:tr w:rsidR="000541DC" w:rsidRPr="000541DC">
        <w:trPr>
          <w:trHeight w:val="1027"/>
        </w:trPr>
        <w:tc>
          <w:tcPr>
            <w:tcW w:w="1197" w:type="dxa"/>
          </w:tcPr>
          <w:p w:rsidR="00042261" w:rsidRPr="000541DC" w:rsidRDefault="00042261">
            <w:pPr>
              <w:pStyle w:val="TableParagraph"/>
              <w:rPr>
                <w:color w:val="000099"/>
              </w:rPr>
            </w:pPr>
          </w:p>
        </w:tc>
        <w:tc>
          <w:tcPr>
            <w:tcW w:w="6182" w:type="dxa"/>
          </w:tcPr>
          <w:p w:rsidR="00550E53" w:rsidRPr="000541DC" w:rsidRDefault="00550E53" w:rsidP="00550E53">
            <w:pPr>
              <w:pStyle w:val="TableParagraph"/>
              <w:spacing w:before="133" w:line="233" w:lineRule="exact"/>
              <w:rPr>
                <w:b/>
                <w:i/>
                <w:color w:val="000099"/>
              </w:rPr>
            </w:pPr>
          </w:p>
        </w:tc>
      </w:tr>
      <w:tr w:rsidR="000541DC" w:rsidRPr="000541DC">
        <w:trPr>
          <w:trHeight w:val="1027"/>
        </w:trPr>
        <w:tc>
          <w:tcPr>
            <w:tcW w:w="1197" w:type="dxa"/>
          </w:tcPr>
          <w:p w:rsidR="00550E53" w:rsidRPr="000541DC" w:rsidRDefault="00550E53">
            <w:pPr>
              <w:pStyle w:val="TableParagraph"/>
              <w:rPr>
                <w:color w:val="000099"/>
              </w:rPr>
            </w:pPr>
          </w:p>
        </w:tc>
        <w:tc>
          <w:tcPr>
            <w:tcW w:w="6182" w:type="dxa"/>
          </w:tcPr>
          <w:p w:rsidR="00550E53" w:rsidRPr="000541DC" w:rsidRDefault="00550E53">
            <w:pPr>
              <w:pStyle w:val="TableParagraph"/>
              <w:spacing w:before="4"/>
              <w:rPr>
                <w:color w:val="000099"/>
                <w:sz w:val="32"/>
              </w:rPr>
            </w:pPr>
          </w:p>
        </w:tc>
      </w:tr>
      <w:tr w:rsidR="000541DC" w:rsidRPr="000541DC">
        <w:trPr>
          <w:trHeight w:val="1027"/>
        </w:trPr>
        <w:tc>
          <w:tcPr>
            <w:tcW w:w="1197" w:type="dxa"/>
          </w:tcPr>
          <w:p w:rsidR="00550E53" w:rsidRPr="000541DC" w:rsidRDefault="00550E53">
            <w:pPr>
              <w:pStyle w:val="TableParagraph"/>
              <w:rPr>
                <w:color w:val="000099"/>
              </w:rPr>
            </w:pPr>
          </w:p>
        </w:tc>
        <w:tc>
          <w:tcPr>
            <w:tcW w:w="6182" w:type="dxa"/>
          </w:tcPr>
          <w:p w:rsidR="00550E53" w:rsidRPr="000541DC" w:rsidRDefault="00550E53">
            <w:pPr>
              <w:pStyle w:val="TableParagraph"/>
              <w:spacing w:before="4"/>
              <w:rPr>
                <w:color w:val="000099"/>
                <w:sz w:val="32"/>
              </w:rPr>
            </w:pPr>
          </w:p>
        </w:tc>
      </w:tr>
    </w:tbl>
    <w:p w:rsidR="00042261" w:rsidRPr="000541DC" w:rsidRDefault="00042261">
      <w:pPr>
        <w:spacing w:line="233" w:lineRule="exact"/>
        <w:rPr>
          <w:color w:val="000099"/>
        </w:rPr>
        <w:sectPr w:rsidR="00042261" w:rsidRPr="000541DC">
          <w:pgSz w:w="8420" w:h="11910"/>
          <w:pgMar w:top="640" w:right="400" w:bottom="280" w:left="40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Layout w:type="fixed"/>
        <w:tblLook w:val="01E0" w:firstRow="1" w:lastRow="1" w:firstColumn="1" w:lastColumn="1" w:noHBand="0" w:noVBand="0"/>
      </w:tblPr>
      <w:tblGrid>
        <w:gridCol w:w="1299"/>
        <w:gridCol w:w="283"/>
        <w:gridCol w:w="5529"/>
        <w:gridCol w:w="283"/>
      </w:tblGrid>
      <w:tr w:rsidR="000541DC" w:rsidRPr="000541DC" w:rsidTr="006A431D">
        <w:trPr>
          <w:gridAfter w:val="1"/>
          <w:wAfter w:w="283" w:type="dxa"/>
          <w:trHeight w:val="147"/>
        </w:trPr>
        <w:tc>
          <w:tcPr>
            <w:tcW w:w="1299" w:type="dxa"/>
          </w:tcPr>
          <w:p w:rsidR="00042261" w:rsidRPr="000541DC" w:rsidRDefault="00763516" w:rsidP="0091657A">
            <w:pPr>
              <w:pStyle w:val="TableParagraph"/>
              <w:spacing w:line="240" w:lineRule="exact"/>
              <w:ind w:left="200"/>
              <w:jc w:val="center"/>
              <w:rPr>
                <w:color w:val="000099"/>
              </w:rPr>
            </w:pPr>
            <w:r w:rsidRPr="000541DC">
              <w:rPr>
                <w:color w:val="000099"/>
              </w:rPr>
              <w:lastRenderedPageBreak/>
              <w:t>11.1</w:t>
            </w:r>
            <w:r w:rsidR="00353AF8" w:rsidRPr="000541DC">
              <w:rPr>
                <w:color w:val="000099"/>
              </w:rPr>
              <w:t>0</w:t>
            </w:r>
          </w:p>
        </w:tc>
        <w:tc>
          <w:tcPr>
            <w:tcW w:w="5812" w:type="dxa"/>
            <w:gridSpan w:val="2"/>
          </w:tcPr>
          <w:p w:rsidR="00042261" w:rsidRPr="000541DC" w:rsidRDefault="00353AF8">
            <w:pPr>
              <w:pStyle w:val="TableParagraph"/>
              <w:spacing w:line="240" w:lineRule="exact"/>
              <w:ind w:left="333"/>
              <w:rPr>
                <w:color w:val="000099"/>
              </w:rPr>
            </w:pPr>
            <w:r w:rsidRPr="000541DC">
              <w:rPr>
                <w:color w:val="000099"/>
              </w:rPr>
              <w:t>Пленарное заседание</w:t>
            </w:r>
          </w:p>
        </w:tc>
      </w:tr>
      <w:tr w:rsidR="000541DC" w:rsidRPr="000541DC" w:rsidTr="006A431D">
        <w:trPr>
          <w:gridAfter w:val="1"/>
          <w:wAfter w:w="283" w:type="dxa"/>
          <w:trHeight w:val="293"/>
        </w:trPr>
        <w:tc>
          <w:tcPr>
            <w:tcW w:w="1299" w:type="dxa"/>
          </w:tcPr>
          <w:p w:rsidR="00042261" w:rsidRPr="000541DC" w:rsidRDefault="00353AF8" w:rsidP="0091657A">
            <w:pPr>
              <w:pStyle w:val="TableParagraph"/>
              <w:ind w:left="200"/>
              <w:jc w:val="center"/>
              <w:rPr>
                <w:color w:val="000099"/>
              </w:rPr>
            </w:pPr>
            <w:r w:rsidRPr="000541DC">
              <w:rPr>
                <w:color w:val="000099"/>
              </w:rPr>
              <w:t>Доклады:</w:t>
            </w:r>
          </w:p>
        </w:tc>
        <w:tc>
          <w:tcPr>
            <w:tcW w:w="5812" w:type="dxa"/>
            <w:gridSpan w:val="2"/>
          </w:tcPr>
          <w:p w:rsidR="00042261" w:rsidRPr="007868A7" w:rsidRDefault="00042261" w:rsidP="00EF1977">
            <w:pPr>
              <w:pStyle w:val="TableParagraph"/>
              <w:rPr>
                <w:color w:val="000099"/>
                <w:sz w:val="2"/>
              </w:rPr>
            </w:pPr>
          </w:p>
        </w:tc>
      </w:tr>
      <w:tr w:rsidR="000541DC" w:rsidRPr="000541DC" w:rsidTr="006A431D">
        <w:trPr>
          <w:gridAfter w:val="1"/>
          <w:wAfter w:w="283" w:type="dxa"/>
          <w:trHeight w:val="1504"/>
        </w:trPr>
        <w:tc>
          <w:tcPr>
            <w:tcW w:w="1299" w:type="dxa"/>
          </w:tcPr>
          <w:p w:rsidR="00EF1977" w:rsidRPr="000541DC" w:rsidRDefault="00B902B7" w:rsidP="000541DC">
            <w:pPr>
              <w:pStyle w:val="TableParagraph"/>
              <w:jc w:val="center"/>
              <w:rPr>
                <w:color w:val="000099"/>
              </w:rPr>
            </w:pPr>
            <w:r w:rsidRPr="000541DC">
              <w:rPr>
                <w:color w:val="000099"/>
              </w:rPr>
              <w:t>11</w:t>
            </w:r>
            <w:r w:rsidR="00763516" w:rsidRPr="000541DC">
              <w:rPr>
                <w:color w:val="000099"/>
                <w:vertAlign w:val="superscript"/>
              </w:rPr>
              <w:t>1</w:t>
            </w:r>
            <w:r w:rsidRPr="000541DC">
              <w:rPr>
                <w:color w:val="000099"/>
                <w:vertAlign w:val="superscript"/>
              </w:rPr>
              <w:t>0</w:t>
            </w:r>
            <w:r w:rsidRPr="000541DC">
              <w:rPr>
                <w:color w:val="000099"/>
              </w:rPr>
              <w:t>–11</w:t>
            </w:r>
            <w:r w:rsidR="00763516" w:rsidRPr="000541DC">
              <w:rPr>
                <w:color w:val="000099"/>
                <w:vertAlign w:val="superscript"/>
              </w:rPr>
              <w:t>3</w:t>
            </w:r>
            <w:r w:rsidRPr="000541DC">
              <w:rPr>
                <w:color w:val="000099"/>
                <w:vertAlign w:val="superscript"/>
              </w:rPr>
              <w:t>0</w:t>
            </w:r>
          </w:p>
          <w:p w:rsidR="00EF1977" w:rsidRPr="000541DC" w:rsidRDefault="00EF1977" w:rsidP="000541DC">
            <w:pPr>
              <w:jc w:val="center"/>
              <w:rPr>
                <w:color w:val="000099"/>
              </w:rPr>
            </w:pPr>
          </w:p>
          <w:p w:rsidR="00EF1977" w:rsidRPr="000541DC" w:rsidRDefault="00EF1977" w:rsidP="000541DC">
            <w:pPr>
              <w:jc w:val="center"/>
              <w:rPr>
                <w:color w:val="000099"/>
              </w:rPr>
            </w:pPr>
          </w:p>
          <w:p w:rsidR="00EF1977" w:rsidRPr="000541DC" w:rsidRDefault="00EF1977" w:rsidP="000541DC">
            <w:pPr>
              <w:jc w:val="center"/>
              <w:rPr>
                <w:color w:val="000099"/>
              </w:rPr>
            </w:pPr>
          </w:p>
          <w:p w:rsidR="00042261" w:rsidRPr="000541DC" w:rsidRDefault="00042261" w:rsidP="000541DC">
            <w:pPr>
              <w:jc w:val="center"/>
              <w:rPr>
                <w:color w:val="000099"/>
              </w:rPr>
            </w:pPr>
          </w:p>
          <w:p w:rsidR="00EF1977" w:rsidRPr="000541DC" w:rsidRDefault="00EF1977" w:rsidP="000541DC">
            <w:pPr>
              <w:jc w:val="center"/>
              <w:rPr>
                <w:color w:val="000099"/>
              </w:rPr>
            </w:pPr>
            <w:r w:rsidRPr="000541DC">
              <w:rPr>
                <w:color w:val="000099"/>
              </w:rPr>
              <w:t>11</w:t>
            </w:r>
            <w:r w:rsidR="00763516" w:rsidRPr="000541DC">
              <w:rPr>
                <w:color w:val="000099"/>
                <w:vertAlign w:val="superscript"/>
              </w:rPr>
              <w:t>3</w:t>
            </w:r>
            <w:r w:rsidRPr="000541DC">
              <w:rPr>
                <w:color w:val="000099"/>
                <w:vertAlign w:val="superscript"/>
              </w:rPr>
              <w:t>0</w:t>
            </w:r>
            <w:r w:rsidR="0091657A" w:rsidRPr="000541DC">
              <w:rPr>
                <w:color w:val="000099"/>
              </w:rPr>
              <w:t>–11</w:t>
            </w:r>
            <w:r w:rsidR="0091657A" w:rsidRPr="000541DC">
              <w:rPr>
                <w:color w:val="000099"/>
                <w:vertAlign w:val="superscript"/>
              </w:rPr>
              <w:t>5</w:t>
            </w:r>
            <w:r w:rsidRPr="000541DC">
              <w:rPr>
                <w:color w:val="000099"/>
                <w:vertAlign w:val="superscript"/>
              </w:rPr>
              <w:t>0</w:t>
            </w:r>
          </w:p>
        </w:tc>
        <w:tc>
          <w:tcPr>
            <w:tcW w:w="5812" w:type="dxa"/>
            <w:gridSpan w:val="2"/>
          </w:tcPr>
          <w:p w:rsidR="0091657A" w:rsidRPr="000541DC" w:rsidRDefault="004B3703" w:rsidP="0091657A">
            <w:pPr>
              <w:pStyle w:val="TableParagraph"/>
              <w:ind w:left="1" w:right="197" w:hanging="1"/>
              <w:rPr>
                <w:color w:val="000099"/>
              </w:rPr>
            </w:pPr>
            <w:r w:rsidRPr="000541DC">
              <w:rPr>
                <w:b/>
                <w:i/>
                <w:color w:val="000099"/>
                <w:sz w:val="24"/>
              </w:rPr>
              <w:t>Прот</w:t>
            </w:r>
            <w:r w:rsidR="00A730C3" w:rsidRPr="000541DC">
              <w:rPr>
                <w:b/>
                <w:i/>
                <w:color w:val="000099"/>
                <w:sz w:val="24"/>
              </w:rPr>
              <w:t>оиерей</w:t>
            </w:r>
            <w:r w:rsidRPr="000541DC">
              <w:rPr>
                <w:b/>
                <w:i/>
                <w:color w:val="000099"/>
                <w:sz w:val="24"/>
              </w:rPr>
              <w:t xml:space="preserve"> </w:t>
            </w:r>
            <w:r w:rsidR="00B902B7" w:rsidRPr="000541DC">
              <w:rPr>
                <w:b/>
                <w:i/>
                <w:color w:val="000099"/>
                <w:sz w:val="24"/>
              </w:rPr>
              <w:t xml:space="preserve">Александр </w:t>
            </w:r>
            <w:proofErr w:type="spellStart"/>
            <w:r w:rsidR="00B902B7" w:rsidRPr="000541DC">
              <w:rPr>
                <w:b/>
                <w:i/>
                <w:color w:val="000099"/>
                <w:sz w:val="24"/>
              </w:rPr>
              <w:t>Брагар</w:t>
            </w:r>
            <w:proofErr w:type="spellEnd"/>
            <w:r w:rsidR="00B902B7" w:rsidRPr="000541DC">
              <w:rPr>
                <w:i/>
                <w:color w:val="000099"/>
              </w:rPr>
              <w:t xml:space="preserve">, </w:t>
            </w:r>
            <w:r w:rsidRPr="000541DC">
              <w:rPr>
                <w:color w:val="000099"/>
              </w:rPr>
              <w:t xml:space="preserve">руководитель </w:t>
            </w:r>
            <w:r w:rsidR="00B902B7" w:rsidRPr="000541DC">
              <w:rPr>
                <w:color w:val="000099"/>
              </w:rPr>
              <w:t>Миссионерского отдела Александровской епархии:</w:t>
            </w:r>
            <w:r w:rsidR="0091657A" w:rsidRPr="000541DC">
              <w:rPr>
                <w:color w:val="000099"/>
              </w:rPr>
              <w:t xml:space="preserve"> </w:t>
            </w:r>
          </w:p>
          <w:p w:rsidR="00042261" w:rsidRPr="000541DC" w:rsidRDefault="00B902B7" w:rsidP="0091657A">
            <w:pPr>
              <w:pStyle w:val="TableParagraph"/>
              <w:ind w:left="1" w:right="197" w:hanging="1"/>
              <w:rPr>
                <w:color w:val="000099"/>
              </w:rPr>
            </w:pPr>
            <w:r w:rsidRPr="000541DC">
              <w:rPr>
                <w:color w:val="000099"/>
              </w:rPr>
              <w:t>«О поколении победителей. Жизнь военного гарнизона 1970-х годов»</w:t>
            </w:r>
          </w:p>
          <w:p w:rsidR="00EF1977" w:rsidRPr="007868A7" w:rsidRDefault="00EF1977" w:rsidP="00156730">
            <w:pPr>
              <w:pStyle w:val="TableParagraph"/>
              <w:ind w:right="197" w:hanging="1"/>
              <w:rPr>
                <w:color w:val="000099"/>
                <w:sz w:val="16"/>
              </w:rPr>
            </w:pPr>
          </w:p>
          <w:p w:rsidR="00EF1977" w:rsidRPr="000541DC" w:rsidRDefault="00EF1977" w:rsidP="00156730">
            <w:pPr>
              <w:pStyle w:val="TableParagraph"/>
              <w:ind w:right="293"/>
              <w:rPr>
                <w:color w:val="000099"/>
              </w:rPr>
            </w:pPr>
            <w:r w:rsidRPr="000541DC">
              <w:rPr>
                <w:b/>
                <w:i/>
                <w:color w:val="000099"/>
                <w:sz w:val="24"/>
              </w:rPr>
              <w:t>Татьяна Каштанова</w:t>
            </w:r>
            <w:r w:rsidRPr="000541DC">
              <w:rPr>
                <w:i/>
                <w:color w:val="000099"/>
              </w:rPr>
              <w:t xml:space="preserve">, </w:t>
            </w:r>
            <w:r w:rsidRPr="000541DC">
              <w:rPr>
                <w:color w:val="000099"/>
              </w:rPr>
              <w:t xml:space="preserve">сотрудник </w:t>
            </w:r>
            <w:proofErr w:type="spellStart"/>
            <w:r w:rsidRPr="000541DC">
              <w:rPr>
                <w:color w:val="000099"/>
              </w:rPr>
              <w:t>Межпоселенческой</w:t>
            </w:r>
            <w:proofErr w:type="spellEnd"/>
            <w:r w:rsidRPr="000541DC">
              <w:rPr>
                <w:color w:val="000099"/>
              </w:rPr>
              <w:t xml:space="preserve"> централизованной библиотеки </w:t>
            </w:r>
            <w:proofErr w:type="spellStart"/>
            <w:r w:rsidRPr="000541DC">
              <w:rPr>
                <w:color w:val="000099"/>
              </w:rPr>
              <w:t>Петушинского</w:t>
            </w:r>
            <w:proofErr w:type="spellEnd"/>
            <w:r w:rsidRPr="000541DC">
              <w:rPr>
                <w:color w:val="000099"/>
              </w:rPr>
              <w:t xml:space="preserve"> района:</w:t>
            </w:r>
          </w:p>
          <w:p w:rsidR="00EF1977" w:rsidRPr="000541DC" w:rsidRDefault="00EF1977" w:rsidP="00156730">
            <w:pPr>
              <w:pStyle w:val="TableParagraph"/>
              <w:ind w:right="197" w:hanging="1"/>
              <w:rPr>
                <w:color w:val="000099"/>
              </w:rPr>
            </w:pPr>
            <w:r w:rsidRPr="000541DC">
              <w:rPr>
                <w:color w:val="000099"/>
              </w:rPr>
              <w:t>«Жизненный путь разведчика. Георгий Георгиевич Шубин (1912, Вятка — 1973, с. Леоново)»</w:t>
            </w:r>
          </w:p>
        </w:tc>
      </w:tr>
      <w:tr w:rsidR="000541DC" w:rsidRPr="000541DC" w:rsidTr="006A431D">
        <w:trPr>
          <w:gridAfter w:val="1"/>
          <w:wAfter w:w="283" w:type="dxa"/>
          <w:trHeight w:val="1603"/>
        </w:trPr>
        <w:tc>
          <w:tcPr>
            <w:tcW w:w="1299" w:type="dxa"/>
          </w:tcPr>
          <w:p w:rsidR="00042261" w:rsidRPr="000541DC" w:rsidRDefault="00042261" w:rsidP="000541DC">
            <w:pPr>
              <w:pStyle w:val="TableParagraph"/>
              <w:jc w:val="center"/>
              <w:rPr>
                <w:color w:val="000099"/>
                <w:sz w:val="21"/>
              </w:rPr>
            </w:pPr>
          </w:p>
          <w:p w:rsidR="00EF1977" w:rsidRPr="000541DC" w:rsidRDefault="00763516" w:rsidP="000541DC">
            <w:pPr>
              <w:pStyle w:val="TableParagraph"/>
              <w:jc w:val="center"/>
              <w:rPr>
                <w:color w:val="000099"/>
              </w:rPr>
            </w:pPr>
            <w:r w:rsidRPr="000541DC">
              <w:rPr>
                <w:color w:val="000099"/>
              </w:rPr>
              <w:t>11</w:t>
            </w:r>
            <w:r w:rsidRPr="000541DC">
              <w:rPr>
                <w:color w:val="000099"/>
                <w:vertAlign w:val="superscript"/>
              </w:rPr>
              <w:t>5</w:t>
            </w:r>
            <w:r w:rsidR="00EF1977" w:rsidRPr="000541DC">
              <w:rPr>
                <w:color w:val="000099"/>
                <w:vertAlign w:val="superscript"/>
              </w:rPr>
              <w:t>0</w:t>
            </w:r>
            <w:r w:rsidR="00EF1977" w:rsidRPr="000541DC">
              <w:rPr>
                <w:color w:val="000099"/>
              </w:rPr>
              <w:t>–12</w:t>
            </w:r>
            <w:r w:rsidRPr="000541DC">
              <w:rPr>
                <w:color w:val="000099"/>
                <w:vertAlign w:val="superscript"/>
              </w:rPr>
              <w:t>0</w:t>
            </w:r>
            <w:r w:rsidR="00EF1977" w:rsidRPr="000541DC">
              <w:rPr>
                <w:color w:val="000099"/>
                <w:vertAlign w:val="superscript"/>
              </w:rPr>
              <w:t>0</w:t>
            </w:r>
          </w:p>
          <w:p w:rsidR="00156730" w:rsidRPr="000541DC" w:rsidRDefault="00156730" w:rsidP="000541DC">
            <w:pPr>
              <w:pStyle w:val="TableParagraph"/>
              <w:jc w:val="center"/>
              <w:rPr>
                <w:color w:val="000099"/>
              </w:rPr>
            </w:pPr>
          </w:p>
          <w:p w:rsidR="00156730" w:rsidRPr="000541DC" w:rsidRDefault="00156730" w:rsidP="000541DC">
            <w:pPr>
              <w:jc w:val="center"/>
              <w:rPr>
                <w:color w:val="000099"/>
              </w:rPr>
            </w:pPr>
          </w:p>
          <w:p w:rsidR="0091657A" w:rsidRPr="000541DC" w:rsidRDefault="0091657A" w:rsidP="000541DC">
            <w:pPr>
              <w:pStyle w:val="TableParagraph"/>
              <w:jc w:val="center"/>
              <w:rPr>
                <w:color w:val="000099"/>
              </w:rPr>
            </w:pPr>
          </w:p>
          <w:p w:rsidR="0091657A" w:rsidRPr="000541DC" w:rsidRDefault="0091657A" w:rsidP="000541DC">
            <w:pPr>
              <w:pStyle w:val="TableParagraph"/>
              <w:jc w:val="center"/>
              <w:rPr>
                <w:color w:val="000099"/>
              </w:rPr>
            </w:pPr>
            <w:r w:rsidRPr="000541DC">
              <w:rPr>
                <w:color w:val="000099"/>
              </w:rPr>
              <w:t>12</w:t>
            </w:r>
            <w:r w:rsidR="00763516" w:rsidRPr="000541DC">
              <w:rPr>
                <w:color w:val="000099"/>
                <w:vertAlign w:val="superscript"/>
              </w:rPr>
              <w:t>0</w:t>
            </w:r>
            <w:r w:rsidRPr="000541DC">
              <w:rPr>
                <w:color w:val="000099"/>
                <w:vertAlign w:val="superscript"/>
              </w:rPr>
              <w:t>0</w:t>
            </w:r>
            <w:r w:rsidRPr="000541DC">
              <w:rPr>
                <w:color w:val="000099"/>
              </w:rPr>
              <w:t>–12</w:t>
            </w:r>
            <w:r w:rsidR="00763516" w:rsidRPr="000541DC">
              <w:rPr>
                <w:color w:val="000099"/>
                <w:vertAlign w:val="superscript"/>
              </w:rPr>
              <w:t>1</w:t>
            </w:r>
            <w:r w:rsidRPr="000541DC">
              <w:rPr>
                <w:color w:val="000099"/>
                <w:vertAlign w:val="superscript"/>
              </w:rPr>
              <w:t>0</w:t>
            </w:r>
          </w:p>
          <w:p w:rsidR="0091657A" w:rsidRPr="000541DC" w:rsidRDefault="0091657A" w:rsidP="000541DC">
            <w:pPr>
              <w:jc w:val="center"/>
              <w:rPr>
                <w:color w:val="000099"/>
              </w:rPr>
            </w:pPr>
          </w:p>
          <w:p w:rsidR="00156730" w:rsidRPr="000541DC" w:rsidRDefault="00156730" w:rsidP="000541DC">
            <w:pPr>
              <w:jc w:val="center"/>
              <w:rPr>
                <w:color w:val="000099"/>
              </w:rPr>
            </w:pPr>
          </w:p>
          <w:p w:rsidR="0091657A" w:rsidRPr="000541DC" w:rsidRDefault="0091657A" w:rsidP="000541DC">
            <w:pPr>
              <w:jc w:val="center"/>
              <w:rPr>
                <w:color w:val="000099"/>
              </w:rPr>
            </w:pPr>
          </w:p>
          <w:p w:rsidR="00156730" w:rsidRPr="000541DC" w:rsidRDefault="00156730" w:rsidP="000541DC">
            <w:pPr>
              <w:pStyle w:val="TableParagraph"/>
              <w:jc w:val="center"/>
              <w:rPr>
                <w:color w:val="000099"/>
              </w:rPr>
            </w:pPr>
            <w:r w:rsidRPr="000541DC">
              <w:rPr>
                <w:color w:val="000099"/>
              </w:rPr>
              <w:t>12</w:t>
            </w:r>
            <w:r w:rsidR="00763516" w:rsidRPr="000541DC">
              <w:rPr>
                <w:color w:val="000099"/>
                <w:vertAlign w:val="superscript"/>
              </w:rPr>
              <w:t>1</w:t>
            </w:r>
            <w:r w:rsidRPr="000541DC">
              <w:rPr>
                <w:color w:val="000099"/>
                <w:vertAlign w:val="superscript"/>
              </w:rPr>
              <w:t>0</w:t>
            </w:r>
            <w:r w:rsidRPr="000541DC">
              <w:rPr>
                <w:color w:val="000099"/>
              </w:rPr>
              <w:t>–12</w:t>
            </w:r>
            <w:r w:rsidR="00763516" w:rsidRPr="000541DC">
              <w:rPr>
                <w:color w:val="000099"/>
                <w:vertAlign w:val="superscript"/>
              </w:rPr>
              <w:t>2</w:t>
            </w:r>
            <w:r w:rsidRPr="000541DC">
              <w:rPr>
                <w:color w:val="000099"/>
                <w:vertAlign w:val="superscript"/>
              </w:rPr>
              <w:t>0</w:t>
            </w:r>
          </w:p>
          <w:p w:rsidR="00042261" w:rsidRPr="007868A7" w:rsidRDefault="00042261" w:rsidP="000541DC">
            <w:pPr>
              <w:jc w:val="center"/>
              <w:rPr>
                <w:color w:val="000099"/>
                <w:sz w:val="72"/>
              </w:rPr>
            </w:pPr>
          </w:p>
        </w:tc>
        <w:tc>
          <w:tcPr>
            <w:tcW w:w="5812" w:type="dxa"/>
            <w:gridSpan w:val="2"/>
          </w:tcPr>
          <w:p w:rsidR="00042261" w:rsidRPr="007868A7" w:rsidRDefault="00042261" w:rsidP="00156730">
            <w:pPr>
              <w:pStyle w:val="TableParagraph"/>
              <w:rPr>
                <w:color w:val="000099"/>
                <w:sz w:val="16"/>
              </w:rPr>
            </w:pPr>
          </w:p>
          <w:p w:rsidR="00EF1977" w:rsidRPr="000541DC" w:rsidRDefault="00EF1977" w:rsidP="00156730">
            <w:pPr>
              <w:pStyle w:val="TableParagraph"/>
              <w:rPr>
                <w:color w:val="000099"/>
              </w:rPr>
            </w:pPr>
            <w:r w:rsidRPr="000541DC">
              <w:rPr>
                <w:b/>
                <w:i/>
                <w:color w:val="000099"/>
                <w:sz w:val="24"/>
              </w:rPr>
              <w:t xml:space="preserve">Надежда </w:t>
            </w:r>
            <w:proofErr w:type="spellStart"/>
            <w:r w:rsidRPr="000541DC">
              <w:rPr>
                <w:b/>
                <w:i/>
                <w:color w:val="000099"/>
                <w:sz w:val="24"/>
              </w:rPr>
              <w:t>Самочатова</w:t>
            </w:r>
            <w:proofErr w:type="spellEnd"/>
            <w:r w:rsidRPr="000541DC">
              <w:rPr>
                <w:i/>
                <w:color w:val="000099"/>
              </w:rPr>
              <w:t xml:space="preserve">,  </w:t>
            </w:r>
            <w:r w:rsidRPr="000541DC">
              <w:rPr>
                <w:color w:val="000099"/>
              </w:rPr>
              <w:t xml:space="preserve">прихожанка </w:t>
            </w:r>
            <w:proofErr w:type="gramStart"/>
            <w:r w:rsidRPr="000541DC">
              <w:rPr>
                <w:color w:val="000099"/>
              </w:rPr>
              <w:t>Свято-Воскресенского</w:t>
            </w:r>
            <w:proofErr w:type="gramEnd"/>
            <w:r w:rsidRPr="000541DC">
              <w:rPr>
                <w:color w:val="000099"/>
              </w:rPr>
              <w:t xml:space="preserve"> прихода:</w:t>
            </w:r>
            <w:r w:rsidR="0091657A" w:rsidRPr="000541DC">
              <w:rPr>
                <w:color w:val="000099"/>
              </w:rPr>
              <w:t xml:space="preserve"> </w:t>
            </w:r>
            <w:r w:rsidRPr="000541DC">
              <w:rPr>
                <w:color w:val="000099"/>
              </w:rPr>
              <w:t>«Победа любви над злом: о подвиге монахини Марии (</w:t>
            </w:r>
            <w:proofErr w:type="spellStart"/>
            <w:r w:rsidRPr="000541DC">
              <w:rPr>
                <w:color w:val="000099"/>
              </w:rPr>
              <w:t>Скобцовой</w:t>
            </w:r>
            <w:proofErr w:type="spellEnd"/>
            <w:r w:rsidRPr="000541DC">
              <w:rPr>
                <w:color w:val="000099"/>
              </w:rPr>
              <w:t>)»</w:t>
            </w:r>
          </w:p>
          <w:p w:rsidR="0091657A" w:rsidRPr="007868A7" w:rsidRDefault="0091657A" w:rsidP="00156730">
            <w:pPr>
              <w:pStyle w:val="TableParagraph"/>
              <w:rPr>
                <w:color w:val="000099"/>
                <w:sz w:val="18"/>
              </w:rPr>
            </w:pPr>
          </w:p>
          <w:p w:rsidR="0091657A" w:rsidRPr="000541DC" w:rsidRDefault="0091657A" w:rsidP="00156730">
            <w:pPr>
              <w:pStyle w:val="TableParagraph"/>
              <w:rPr>
                <w:color w:val="000099"/>
              </w:rPr>
            </w:pPr>
            <w:r w:rsidRPr="000541DC">
              <w:rPr>
                <w:b/>
                <w:i/>
                <w:color w:val="000099"/>
                <w:sz w:val="24"/>
              </w:rPr>
              <w:t>Матвеева Елена Владимировна</w:t>
            </w:r>
            <w:r w:rsidRPr="000541DC">
              <w:rPr>
                <w:color w:val="000099"/>
              </w:rPr>
              <w:t xml:space="preserve">, учитель СОШ №1 </w:t>
            </w:r>
            <w:proofErr w:type="spellStart"/>
            <w:r w:rsidRPr="000541DC">
              <w:rPr>
                <w:color w:val="000099"/>
              </w:rPr>
              <w:t>г</w:t>
            </w:r>
            <w:proofErr w:type="gramStart"/>
            <w:r w:rsidRPr="000541DC">
              <w:rPr>
                <w:color w:val="000099"/>
              </w:rPr>
              <w:t>.П</w:t>
            </w:r>
            <w:proofErr w:type="gramEnd"/>
            <w:r w:rsidRPr="000541DC">
              <w:rPr>
                <w:color w:val="000099"/>
              </w:rPr>
              <w:t>окров</w:t>
            </w:r>
            <w:proofErr w:type="spellEnd"/>
            <w:r w:rsidRPr="000541DC">
              <w:rPr>
                <w:color w:val="000099"/>
              </w:rPr>
              <w:t>: «П.К. Миронов – герой партизанского</w:t>
            </w:r>
            <w:r w:rsidR="000541DC" w:rsidRPr="000541DC">
              <w:rPr>
                <w:color w:val="000099"/>
              </w:rPr>
              <w:t xml:space="preserve"> </w:t>
            </w:r>
            <w:r w:rsidRPr="000541DC">
              <w:rPr>
                <w:color w:val="000099"/>
              </w:rPr>
              <w:t xml:space="preserve">движения в годы </w:t>
            </w:r>
            <w:r w:rsidR="000541DC" w:rsidRPr="000541DC">
              <w:rPr>
                <w:color w:val="000099"/>
              </w:rPr>
              <w:t>Великой Отечественной войны</w:t>
            </w:r>
            <w:r w:rsidRPr="000541DC">
              <w:rPr>
                <w:color w:val="000099"/>
              </w:rPr>
              <w:t>»</w:t>
            </w:r>
          </w:p>
          <w:p w:rsidR="00546C42" w:rsidRPr="007868A7" w:rsidRDefault="00546C42" w:rsidP="00156730">
            <w:pPr>
              <w:pStyle w:val="TableParagraph"/>
              <w:rPr>
                <w:b/>
                <w:i/>
                <w:color w:val="000099"/>
                <w:sz w:val="18"/>
              </w:rPr>
            </w:pPr>
          </w:p>
          <w:p w:rsidR="00156730" w:rsidRPr="000541DC" w:rsidRDefault="00546C42" w:rsidP="00156730">
            <w:pPr>
              <w:pStyle w:val="TableParagraph"/>
              <w:rPr>
                <w:color w:val="000099"/>
              </w:rPr>
            </w:pPr>
            <w:r w:rsidRPr="000541DC">
              <w:rPr>
                <w:b/>
                <w:i/>
                <w:color w:val="000099"/>
                <w:sz w:val="24"/>
              </w:rPr>
              <w:t>Алексеев Владимир Николаевич</w:t>
            </w:r>
            <w:r w:rsidRPr="000541DC">
              <w:rPr>
                <w:b/>
                <w:i/>
                <w:color w:val="000099"/>
              </w:rPr>
              <w:t xml:space="preserve">, </w:t>
            </w:r>
            <w:r w:rsidRPr="000541DC">
              <w:rPr>
                <w:color w:val="000099"/>
              </w:rPr>
              <w:t>доцент кафедры биологии и экологии, кандидат био</w:t>
            </w:r>
            <w:r w:rsidR="00156730" w:rsidRPr="000541DC">
              <w:rPr>
                <w:color w:val="000099"/>
              </w:rPr>
              <w:t>логических наук ГОУ ВО МО «ГГТУ</w:t>
            </w:r>
            <w:r w:rsidRPr="000541DC">
              <w:rPr>
                <w:color w:val="000099"/>
              </w:rPr>
              <w:t>»</w:t>
            </w:r>
            <w:r w:rsidR="00156730" w:rsidRPr="000541DC">
              <w:rPr>
                <w:color w:val="000099"/>
              </w:rPr>
              <w:t>:</w:t>
            </w:r>
            <w:r w:rsidR="0091657A" w:rsidRPr="000541DC">
              <w:rPr>
                <w:color w:val="000099"/>
              </w:rPr>
              <w:t xml:space="preserve"> </w:t>
            </w:r>
            <w:r w:rsidR="00156730" w:rsidRPr="000541DC">
              <w:rPr>
                <w:color w:val="000099"/>
              </w:rPr>
              <w:t xml:space="preserve">«Некоторые подробности ссылки С.И. </w:t>
            </w:r>
            <w:proofErr w:type="spellStart"/>
            <w:r w:rsidR="00156730" w:rsidRPr="000541DC">
              <w:rPr>
                <w:color w:val="000099"/>
              </w:rPr>
              <w:t>Фуделя</w:t>
            </w:r>
            <w:proofErr w:type="spellEnd"/>
            <w:r w:rsidR="00156730" w:rsidRPr="000541DC">
              <w:rPr>
                <w:color w:val="000099"/>
              </w:rPr>
              <w:t xml:space="preserve"> в Северный край»</w:t>
            </w:r>
          </w:p>
          <w:p w:rsidR="00042261" w:rsidRPr="007868A7" w:rsidRDefault="00042261" w:rsidP="00156730">
            <w:pPr>
              <w:pStyle w:val="TableParagraph"/>
              <w:ind w:right="293"/>
              <w:rPr>
                <w:color w:val="000099"/>
                <w:sz w:val="16"/>
              </w:rPr>
            </w:pPr>
          </w:p>
        </w:tc>
      </w:tr>
      <w:tr w:rsidR="000541DC" w:rsidRPr="000541DC" w:rsidTr="006A431D">
        <w:trPr>
          <w:gridAfter w:val="1"/>
          <w:wAfter w:w="283" w:type="dxa"/>
          <w:trHeight w:val="1894"/>
        </w:trPr>
        <w:tc>
          <w:tcPr>
            <w:tcW w:w="1299" w:type="dxa"/>
          </w:tcPr>
          <w:p w:rsidR="00156730" w:rsidRPr="000541DC" w:rsidRDefault="00156730" w:rsidP="000541DC">
            <w:pPr>
              <w:pStyle w:val="TableParagraph"/>
              <w:jc w:val="center"/>
              <w:rPr>
                <w:color w:val="000099"/>
                <w:sz w:val="21"/>
              </w:rPr>
            </w:pPr>
            <w:r w:rsidRPr="000541DC">
              <w:rPr>
                <w:color w:val="000099"/>
              </w:rPr>
              <w:t>12</w:t>
            </w:r>
            <w:r w:rsidR="00763516" w:rsidRPr="000541DC">
              <w:rPr>
                <w:color w:val="000099"/>
                <w:vertAlign w:val="superscript"/>
              </w:rPr>
              <w:t>2</w:t>
            </w:r>
            <w:r w:rsidRPr="000541DC">
              <w:rPr>
                <w:color w:val="000099"/>
                <w:vertAlign w:val="superscript"/>
              </w:rPr>
              <w:t>0</w:t>
            </w:r>
            <w:r w:rsidRPr="000541DC">
              <w:rPr>
                <w:color w:val="000099"/>
              </w:rPr>
              <w:t>–12</w:t>
            </w:r>
            <w:r w:rsidR="00763516" w:rsidRPr="000541DC">
              <w:rPr>
                <w:color w:val="000099"/>
                <w:vertAlign w:val="superscript"/>
              </w:rPr>
              <w:t>3</w:t>
            </w:r>
            <w:r w:rsidRPr="000541DC">
              <w:rPr>
                <w:color w:val="000099"/>
                <w:vertAlign w:val="superscript"/>
              </w:rPr>
              <w:t>0</w:t>
            </w:r>
          </w:p>
          <w:p w:rsidR="00EF1977" w:rsidRPr="000541DC" w:rsidRDefault="00EF1977" w:rsidP="000541DC">
            <w:pPr>
              <w:jc w:val="center"/>
              <w:rPr>
                <w:color w:val="000099"/>
              </w:rPr>
            </w:pPr>
          </w:p>
          <w:p w:rsidR="00EF1977" w:rsidRDefault="00EF1977" w:rsidP="000541DC">
            <w:pPr>
              <w:jc w:val="center"/>
              <w:rPr>
                <w:color w:val="000099"/>
              </w:rPr>
            </w:pPr>
          </w:p>
          <w:p w:rsidR="007868A7" w:rsidRPr="007868A7" w:rsidRDefault="007868A7" w:rsidP="000541DC">
            <w:pPr>
              <w:jc w:val="center"/>
              <w:rPr>
                <w:color w:val="000099"/>
                <w:sz w:val="8"/>
              </w:rPr>
            </w:pPr>
          </w:p>
          <w:p w:rsidR="00042261" w:rsidRPr="000541DC" w:rsidRDefault="00156730" w:rsidP="000541DC">
            <w:pPr>
              <w:jc w:val="center"/>
              <w:rPr>
                <w:color w:val="000099"/>
              </w:rPr>
            </w:pPr>
            <w:r w:rsidRPr="000541DC">
              <w:rPr>
                <w:color w:val="000099"/>
              </w:rPr>
              <w:t>12</w:t>
            </w:r>
            <w:r w:rsidR="00763516" w:rsidRPr="000541DC">
              <w:rPr>
                <w:color w:val="000099"/>
                <w:vertAlign w:val="superscript"/>
              </w:rPr>
              <w:t>3</w:t>
            </w:r>
            <w:r w:rsidRPr="000541DC">
              <w:rPr>
                <w:color w:val="000099"/>
                <w:vertAlign w:val="superscript"/>
              </w:rPr>
              <w:t>0</w:t>
            </w:r>
            <w:r w:rsidRPr="000541DC">
              <w:rPr>
                <w:color w:val="000099"/>
              </w:rPr>
              <w:t>–12</w:t>
            </w:r>
            <w:r w:rsidR="00763516" w:rsidRPr="000541DC">
              <w:rPr>
                <w:color w:val="000099"/>
                <w:vertAlign w:val="superscript"/>
              </w:rPr>
              <w:t>4</w:t>
            </w:r>
            <w:r w:rsidRPr="000541DC">
              <w:rPr>
                <w:color w:val="000099"/>
                <w:vertAlign w:val="superscript"/>
              </w:rPr>
              <w:t>0</w:t>
            </w:r>
          </w:p>
          <w:p w:rsidR="00EF1977" w:rsidRPr="000541DC" w:rsidRDefault="00EF1977" w:rsidP="000541DC">
            <w:pPr>
              <w:pStyle w:val="TableParagraph"/>
              <w:jc w:val="center"/>
              <w:rPr>
                <w:color w:val="000099"/>
              </w:rPr>
            </w:pPr>
          </w:p>
          <w:p w:rsidR="00EF1977" w:rsidRPr="000541DC" w:rsidRDefault="00EF1977" w:rsidP="000541DC">
            <w:pPr>
              <w:jc w:val="center"/>
              <w:rPr>
                <w:color w:val="000099"/>
              </w:rPr>
            </w:pPr>
          </w:p>
          <w:p w:rsidR="00EF1977" w:rsidRPr="000541DC" w:rsidRDefault="00EF1977" w:rsidP="000541DC">
            <w:pPr>
              <w:jc w:val="center"/>
              <w:rPr>
                <w:color w:val="000099"/>
              </w:rPr>
            </w:pPr>
          </w:p>
          <w:p w:rsidR="00EF1977" w:rsidRPr="000541DC" w:rsidRDefault="00EF1977" w:rsidP="000541DC">
            <w:pPr>
              <w:jc w:val="center"/>
              <w:rPr>
                <w:color w:val="000099"/>
              </w:rPr>
            </w:pPr>
          </w:p>
          <w:p w:rsidR="00EF1977" w:rsidRPr="000541DC" w:rsidRDefault="00EF1977" w:rsidP="000541DC">
            <w:pPr>
              <w:jc w:val="center"/>
              <w:rPr>
                <w:color w:val="000099"/>
              </w:rPr>
            </w:pPr>
          </w:p>
          <w:p w:rsidR="00156730" w:rsidRPr="000541DC" w:rsidRDefault="00156730" w:rsidP="000541DC">
            <w:pPr>
              <w:jc w:val="center"/>
              <w:rPr>
                <w:color w:val="000099"/>
              </w:rPr>
            </w:pPr>
          </w:p>
          <w:p w:rsidR="00156730" w:rsidRPr="000541DC" w:rsidRDefault="00156730" w:rsidP="000541DC">
            <w:pPr>
              <w:jc w:val="center"/>
              <w:rPr>
                <w:color w:val="000099"/>
              </w:rPr>
            </w:pPr>
            <w:r w:rsidRPr="000541DC">
              <w:rPr>
                <w:color w:val="000099"/>
              </w:rPr>
              <w:t>12</w:t>
            </w:r>
            <w:r w:rsidR="00763516" w:rsidRPr="000541DC">
              <w:rPr>
                <w:color w:val="000099"/>
                <w:vertAlign w:val="superscript"/>
              </w:rPr>
              <w:t>4</w:t>
            </w:r>
            <w:r w:rsidRPr="000541DC">
              <w:rPr>
                <w:color w:val="000099"/>
                <w:vertAlign w:val="superscript"/>
              </w:rPr>
              <w:t>0</w:t>
            </w:r>
            <w:r w:rsidR="00763516" w:rsidRPr="000541DC">
              <w:rPr>
                <w:color w:val="000099"/>
              </w:rPr>
              <w:t>–12</w:t>
            </w:r>
            <w:r w:rsidR="00763516" w:rsidRPr="000541DC">
              <w:rPr>
                <w:color w:val="000099"/>
                <w:vertAlign w:val="superscript"/>
              </w:rPr>
              <w:t>5</w:t>
            </w:r>
            <w:r w:rsidR="000541DC" w:rsidRPr="000541DC">
              <w:rPr>
                <w:color w:val="000099"/>
                <w:vertAlign w:val="superscript"/>
              </w:rPr>
              <w:t xml:space="preserve"> </w:t>
            </w:r>
            <w:r w:rsidRPr="000541DC">
              <w:rPr>
                <w:color w:val="000099"/>
                <w:vertAlign w:val="superscript"/>
              </w:rPr>
              <w:t>0</w:t>
            </w:r>
          </w:p>
          <w:p w:rsidR="00EF1977" w:rsidRPr="000541DC" w:rsidRDefault="00EF1977" w:rsidP="000541DC">
            <w:pPr>
              <w:jc w:val="center"/>
              <w:rPr>
                <w:color w:val="000099"/>
              </w:rPr>
            </w:pPr>
          </w:p>
          <w:p w:rsidR="006A431D" w:rsidRDefault="006A431D" w:rsidP="000541DC">
            <w:pPr>
              <w:jc w:val="center"/>
              <w:rPr>
                <w:color w:val="000099"/>
              </w:rPr>
            </w:pPr>
          </w:p>
          <w:p w:rsidR="007868A7" w:rsidRDefault="007868A7" w:rsidP="000541DC">
            <w:pPr>
              <w:jc w:val="center"/>
              <w:rPr>
                <w:color w:val="000099"/>
              </w:rPr>
            </w:pPr>
          </w:p>
          <w:p w:rsidR="007868A7" w:rsidRPr="007868A7" w:rsidRDefault="007868A7" w:rsidP="000541DC">
            <w:pPr>
              <w:jc w:val="center"/>
              <w:rPr>
                <w:color w:val="000099"/>
                <w:sz w:val="8"/>
              </w:rPr>
            </w:pPr>
          </w:p>
          <w:p w:rsidR="000541DC" w:rsidRPr="000541DC" w:rsidRDefault="000541DC" w:rsidP="000541DC">
            <w:pPr>
              <w:jc w:val="center"/>
              <w:rPr>
                <w:color w:val="000099"/>
              </w:rPr>
            </w:pPr>
            <w:r w:rsidRPr="000541DC">
              <w:rPr>
                <w:color w:val="000099"/>
              </w:rPr>
              <w:t>12.50</w:t>
            </w:r>
          </w:p>
          <w:p w:rsidR="006A431D" w:rsidRPr="000541DC" w:rsidRDefault="006A431D" w:rsidP="000541DC">
            <w:pPr>
              <w:jc w:val="center"/>
              <w:rPr>
                <w:color w:val="000099"/>
              </w:rPr>
            </w:pPr>
          </w:p>
        </w:tc>
        <w:tc>
          <w:tcPr>
            <w:tcW w:w="5812" w:type="dxa"/>
            <w:gridSpan w:val="2"/>
          </w:tcPr>
          <w:p w:rsidR="00EF1977" w:rsidRPr="000541DC" w:rsidRDefault="00EF1977" w:rsidP="00156730">
            <w:pPr>
              <w:pStyle w:val="TableParagraph"/>
              <w:rPr>
                <w:color w:val="000099"/>
              </w:rPr>
            </w:pPr>
            <w:r w:rsidRPr="000541DC">
              <w:rPr>
                <w:b/>
                <w:i/>
                <w:color w:val="000099"/>
                <w:sz w:val="24"/>
              </w:rPr>
              <w:t>Сергей Довженко</w:t>
            </w:r>
            <w:r w:rsidRPr="000541DC">
              <w:rPr>
                <w:i/>
                <w:color w:val="000099"/>
              </w:rPr>
              <w:t xml:space="preserve">, </w:t>
            </w:r>
            <w:r w:rsidRPr="000541DC">
              <w:rPr>
                <w:color w:val="000099"/>
              </w:rPr>
              <w:t>регент народного хора:</w:t>
            </w:r>
            <w:r w:rsidR="0091657A" w:rsidRPr="000541DC">
              <w:rPr>
                <w:color w:val="000099"/>
              </w:rPr>
              <w:t xml:space="preserve"> </w:t>
            </w:r>
            <w:r w:rsidRPr="000541DC">
              <w:rPr>
                <w:color w:val="000099"/>
              </w:rPr>
              <w:t xml:space="preserve">«Современный читатель С.И. </w:t>
            </w:r>
            <w:proofErr w:type="spellStart"/>
            <w:r w:rsidRPr="000541DC">
              <w:rPr>
                <w:color w:val="000099"/>
              </w:rPr>
              <w:t>Фуделя</w:t>
            </w:r>
            <w:proofErr w:type="spellEnd"/>
            <w:r w:rsidRPr="000541DC">
              <w:rPr>
                <w:color w:val="000099"/>
              </w:rPr>
              <w:t>: мониторинг социальных сетей»</w:t>
            </w:r>
          </w:p>
          <w:p w:rsidR="00042261" w:rsidRPr="000541DC" w:rsidRDefault="00042261" w:rsidP="00156730">
            <w:pPr>
              <w:pStyle w:val="TableParagraph"/>
              <w:rPr>
                <w:color w:val="000099"/>
                <w:sz w:val="21"/>
              </w:rPr>
            </w:pPr>
          </w:p>
          <w:p w:rsidR="00EF1977" w:rsidRPr="000541DC" w:rsidRDefault="00EF1977" w:rsidP="00156730">
            <w:pPr>
              <w:pStyle w:val="TableParagraph"/>
              <w:rPr>
                <w:color w:val="000099"/>
              </w:rPr>
            </w:pPr>
            <w:r w:rsidRPr="000541DC">
              <w:rPr>
                <w:b/>
                <w:i/>
                <w:color w:val="000099"/>
                <w:sz w:val="24"/>
              </w:rPr>
              <w:t xml:space="preserve">Анастасия </w:t>
            </w:r>
            <w:proofErr w:type="spellStart"/>
            <w:r w:rsidRPr="000541DC">
              <w:rPr>
                <w:b/>
                <w:i/>
                <w:color w:val="000099"/>
                <w:sz w:val="24"/>
              </w:rPr>
              <w:t>Забегалина</w:t>
            </w:r>
            <w:proofErr w:type="spellEnd"/>
            <w:r w:rsidRPr="000541DC">
              <w:rPr>
                <w:color w:val="000099"/>
              </w:rPr>
              <w:t>, студентка 1 курса Покровского филиала МПГУ очного отделения</w:t>
            </w:r>
            <w:r w:rsidR="00297B5C" w:rsidRPr="000541DC">
              <w:rPr>
                <w:color w:val="000099"/>
              </w:rPr>
              <w:t>,</w:t>
            </w:r>
            <w:r w:rsidRPr="000541DC">
              <w:rPr>
                <w:color w:val="000099"/>
              </w:rPr>
              <w:t xml:space="preserve"> </w:t>
            </w:r>
            <w:r w:rsidR="00297B5C" w:rsidRPr="000541DC">
              <w:rPr>
                <w:color w:val="000099"/>
              </w:rPr>
              <w:t>направление</w:t>
            </w:r>
            <w:r w:rsidRPr="000541DC">
              <w:rPr>
                <w:color w:val="000099"/>
              </w:rPr>
              <w:t xml:space="preserve"> </w:t>
            </w:r>
            <w:r w:rsidR="00165114" w:rsidRPr="000541DC">
              <w:rPr>
                <w:color w:val="000099"/>
              </w:rPr>
              <w:t xml:space="preserve">подготовки </w:t>
            </w:r>
            <w:r w:rsidRPr="000541DC">
              <w:rPr>
                <w:color w:val="000099"/>
              </w:rPr>
              <w:t>«Педагогическое образование (с двумя профилями подготовки) Русский язык и Иностранный язык (английский)»:</w:t>
            </w:r>
            <w:r w:rsidR="0091657A" w:rsidRPr="000541DC">
              <w:rPr>
                <w:color w:val="000099"/>
              </w:rPr>
              <w:t xml:space="preserve"> «</w:t>
            </w:r>
            <w:r w:rsidR="006A431D" w:rsidRPr="000541DC">
              <w:rPr>
                <w:color w:val="000099"/>
              </w:rPr>
              <w:t>Судьба семьи С.И</w:t>
            </w:r>
            <w:r w:rsidR="000541DC" w:rsidRPr="000541DC">
              <w:rPr>
                <w:color w:val="000099"/>
              </w:rPr>
              <w:t xml:space="preserve">. </w:t>
            </w:r>
            <w:proofErr w:type="spellStart"/>
            <w:r w:rsidR="000541DC" w:rsidRPr="000541DC">
              <w:rPr>
                <w:color w:val="000099"/>
              </w:rPr>
              <w:t>Фуделя</w:t>
            </w:r>
            <w:proofErr w:type="spellEnd"/>
            <w:r w:rsidR="000541DC" w:rsidRPr="000541DC">
              <w:rPr>
                <w:color w:val="000099"/>
              </w:rPr>
              <w:t xml:space="preserve"> в годы Великой Отечест</w:t>
            </w:r>
            <w:r w:rsidR="006A431D" w:rsidRPr="000541DC">
              <w:rPr>
                <w:color w:val="000099"/>
              </w:rPr>
              <w:t>венной войны</w:t>
            </w:r>
            <w:r w:rsidRPr="000541DC">
              <w:rPr>
                <w:color w:val="000099"/>
              </w:rPr>
              <w:t>»</w:t>
            </w:r>
          </w:p>
          <w:p w:rsidR="00EF1977" w:rsidRPr="007868A7" w:rsidRDefault="00EF1977" w:rsidP="00156730">
            <w:pPr>
              <w:pStyle w:val="TableParagraph"/>
              <w:rPr>
                <w:color w:val="000099"/>
                <w:sz w:val="20"/>
              </w:rPr>
            </w:pPr>
          </w:p>
          <w:p w:rsidR="00EF1977" w:rsidRPr="000541DC" w:rsidRDefault="00EF1977" w:rsidP="00156730">
            <w:pPr>
              <w:pStyle w:val="TableParagraph"/>
              <w:rPr>
                <w:color w:val="000099"/>
              </w:rPr>
            </w:pPr>
            <w:r w:rsidRPr="007868A7">
              <w:rPr>
                <w:b/>
                <w:i/>
                <w:color w:val="000099"/>
                <w:sz w:val="24"/>
              </w:rPr>
              <w:t xml:space="preserve">Никита </w:t>
            </w:r>
            <w:proofErr w:type="spellStart"/>
            <w:r w:rsidRPr="007868A7">
              <w:rPr>
                <w:b/>
                <w:i/>
                <w:color w:val="000099"/>
                <w:sz w:val="24"/>
              </w:rPr>
              <w:t>Вятчанин</w:t>
            </w:r>
            <w:proofErr w:type="spellEnd"/>
            <w:r w:rsidRPr="000541DC">
              <w:rPr>
                <w:i/>
                <w:color w:val="000099"/>
              </w:rPr>
              <w:t xml:space="preserve">, </w:t>
            </w:r>
            <w:r w:rsidRPr="000541DC">
              <w:rPr>
                <w:color w:val="000099"/>
              </w:rPr>
              <w:t>поэт:</w:t>
            </w:r>
          </w:p>
          <w:p w:rsidR="00EF1977" w:rsidRPr="000541DC" w:rsidRDefault="00EF1977" w:rsidP="00156730">
            <w:pPr>
              <w:pStyle w:val="TableParagraph"/>
              <w:rPr>
                <w:color w:val="000099"/>
              </w:rPr>
            </w:pPr>
            <w:r w:rsidRPr="000541DC">
              <w:rPr>
                <w:color w:val="000099"/>
              </w:rPr>
              <w:t xml:space="preserve">Авторская песня на стихи </w:t>
            </w:r>
            <w:proofErr w:type="spellStart"/>
            <w:r w:rsidRPr="000541DC">
              <w:rPr>
                <w:color w:val="000099"/>
              </w:rPr>
              <w:t>С.И.Фуделя</w:t>
            </w:r>
            <w:proofErr w:type="spellEnd"/>
            <w:r w:rsidRPr="000541DC">
              <w:rPr>
                <w:color w:val="000099"/>
              </w:rPr>
              <w:t xml:space="preserve">. Произведения, посвященные </w:t>
            </w:r>
            <w:r w:rsidR="00165114" w:rsidRPr="000541DC">
              <w:rPr>
                <w:color w:val="000099"/>
              </w:rPr>
              <w:t xml:space="preserve">Великой </w:t>
            </w:r>
            <w:r w:rsidRPr="000541DC">
              <w:rPr>
                <w:color w:val="000099"/>
              </w:rPr>
              <w:t>Отечественной войне.</w:t>
            </w:r>
          </w:p>
          <w:p w:rsidR="006A431D" w:rsidRPr="000541DC" w:rsidRDefault="006A431D" w:rsidP="006A431D">
            <w:pPr>
              <w:pStyle w:val="TableParagraph"/>
              <w:rPr>
                <w:color w:val="000099"/>
              </w:rPr>
            </w:pPr>
          </w:p>
          <w:p w:rsidR="006A431D" w:rsidRPr="000541DC" w:rsidRDefault="006A431D" w:rsidP="006A431D">
            <w:pPr>
              <w:pStyle w:val="TableParagraph"/>
              <w:rPr>
                <w:color w:val="000099"/>
              </w:rPr>
            </w:pPr>
            <w:r w:rsidRPr="000541DC">
              <w:rPr>
                <w:color w:val="000099"/>
              </w:rPr>
              <w:t>Обсуждение и ответы на вопросы. Закрытие</w:t>
            </w:r>
            <w:r w:rsidRPr="000541DC">
              <w:rPr>
                <w:color w:val="000099"/>
                <w:spacing w:val="-9"/>
              </w:rPr>
              <w:t xml:space="preserve"> </w:t>
            </w:r>
            <w:r w:rsidRPr="000541DC">
              <w:rPr>
                <w:color w:val="000099"/>
              </w:rPr>
              <w:t>конференции</w:t>
            </w:r>
          </w:p>
          <w:p w:rsidR="006A431D" w:rsidRPr="000541DC" w:rsidRDefault="006A431D" w:rsidP="006A431D">
            <w:pPr>
              <w:pStyle w:val="TableParagraph"/>
              <w:rPr>
                <w:color w:val="000099"/>
              </w:rPr>
            </w:pPr>
            <w:r w:rsidRPr="000541DC">
              <w:rPr>
                <w:color w:val="000099"/>
              </w:rPr>
              <w:t>Посещение музея С.И.</w:t>
            </w:r>
            <w:r w:rsidRPr="000541DC">
              <w:rPr>
                <w:color w:val="000099"/>
                <w:spacing w:val="-4"/>
              </w:rPr>
              <w:t xml:space="preserve"> </w:t>
            </w:r>
            <w:proofErr w:type="spellStart"/>
            <w:r w:rsidRPr="000541DC">
              <w:rPr>
                <w:color w:val="000099"/>
              </w:rPr>
              <w:t>Фуделя</w:t>
            </w:r>
            <w:proofErr w:type="spellEnd"/>
          </w:p>
        </w:tc>
      </w:tr>
      <w:tr w:rsidR="000541DC" w:rsidRPr="000541DC" w:rsidTr="006A431D">
        <w:trPr>
          <w:trHeight w:val="1021"/>
        </w:trPr>
        <w:tc>
          <w:tcPr>
            <w:tcW w:w="1582" w:type="dxa"/>
            <w:gridSpan w:val="2"/>
          </w:tcPr>
          <w:p w:rsidR="00042261" w:rsidRPr="000541DC" w:rsidRDefault="00042261" w:rsidP="006A431D">
            <w:pPr>
              <w:ind w:left="165"/>
              <w:rPr>
                <w:color w:val="000099"/>
              </w:rPr>
            </w:pPr>
          </w:p>
        </w:tc>
        <w:tc>
          <w:tcPr>
            <w:tcW w:w="5812" w:type="dxa"/>
            <w:gridSpan w:val="2"/>
          </w:tcPr>
          <w:p w:rsidR="00EF1977" w:rsidRPr="000541DC" w:rsidRDefault="00EF1977" w:rsidP="00156730">
            <w:pPr>
              <w:rPr>
                <w:color w:val="000099"/>
              </w:rPr>
            </w:pPr>
          </w:p>
        </w:tc>
      </w:tr>
      <w:tr w:rsidR="00042261" w:rsidRPr="000541DC" w:rsidTr="006A431D">
        <w:trPr>
          <w:trHeight w:val="1022"/>
        </w:trPr>
        <w:tc>
          <w:tcPr>
            <w:tcW w:w="1582" w:type="dxa"/>
            <w:gridSpan w:val="2"/>
          </w:tcPr>
          <w:p w:rsidR="00042261" w:rsidRPr="000541DC" w:rsidRDefault="00042261" w:rsidP="0091657A">
            <w:pPr>
              <w:pStyle w:val="TableParagraph"/>
              <w:rPr>
                <w:color w:val="000099"/>
              </w:rPr>
            </w:pPr>
          </w:p>
        </w:tc>
        <w:tc>
          <w:tcPr>
            <w:tcW w:w="5812" w:type="dxa"/>
            <w:gridSpan w:val="2"/>
          </w:tcPr>
          <w:p w:rsidR="00042261" w:rsidRPr="000541DC" w:rsidRDefault="00042261" w:rsidP="00EF1977">
            <w:pPr>
              <w:pStyle w:val="TableParagraph"/>
              <w:rPr>
                <w:color w:val="000099"/>
                <w:sz w:val="21"/>
              </w:rPr>
            </w:pPr>
          </w:p>
          <w:p w:rsidR="00042261" w:rsidRPr="000541DC" w:rsidRDefault="00042261" w:rsidP="00EF1977">
            <w:pPr>
              <w:pStyle w:val="TableParagraph"/>
              <w:ind w:left="333"/>
              <w:rPr>
                <w:color w:val="000099"/>
              </w:rPr>
            </w:pPr>
          </w:p>
        </w:tc>
      </w:tr>
    </w:tbl>
    <w:p w:rsidR="00042261" w:rsidRPr="000541DC" w:rsidRDefault="00042261">
      <w:pPr>
        <w:pStyle w:val="a3"/>
        <w:rPr>
          <w:color w:val="000099"/>
          <w:sz w:val="20"/>
        </w:rPr>
      </w:pPr>
    </w:p>
    <w:p w:rsidR="0091657A" w:rsidRPr="000541DC" w:rsidRDefault="0091657A">
      <w:pPr>
        <w:pStyle w:val="a3"/>
        <w:rPr>
          <w:color w:val="000099"/>
          <w:sz w:val="20"/>
        </w:rPr>
      </w:pPr>
    </w:p>
    <w:p w:rsidR="0091657A" w:rsidRPr="000541DC" w:rsidRDefault="0091657A">
      <w:pPr>
        <w:pStyle w:val="a3"/>
        <w:rPr>
          <w:color w:val="000099"/>
          <w:sz w:val="20"/>
        </w:rPr>
      </w:pPr>
    </w:p>
    <w:p w:rsidR="0091657A" w:rsidRPr="000541DC" w:rsidRDefault="0091657A">
      <w:pPr>
        <w:pStyle w:val="a3"/>
        <w:rPr>
          <w:color w:val="000099"/>
          <w:sz w:val="20"/>
        </w:rPr>
      </w:pPr>
    </w:p>
    <w:p w:rsidR="0091657A" w:rsidRPr="000541DC" w:rsidRDefault="0091657A">
      <w:pPr>
        <w:pStyle w:val="a3"/>
        <w:rPr>
          <w:color w:val="000099"/>
          <w:sz w:val="20"/>
        </w:rPr>
      </w:pPr>
    </w:p>
    <w:p w:rsidR="0091657A" w:rsidRPr="000541DC" w:rsidRDefault="0091657A">
      <w:pPr>
        <w:pStyle w:val="a3"/>
        <w:rPr>
          <w:color w:val="000099"/>
          <w:sz w:val="20"/>
        </w:rPr>
      </w:pPr>
    </w:p>
    <w:p w:rsidR="0091657A" w:rsidRPr="000541DC" w:rsidRDefault="0091657A">
      <w:pPr>
        <w:pStyle w:val="a3"/>
        <w:rPr>
          <w:color w:val="000099"/>
          <w:sz w:val="20"/>
        </w:rPr>
      </w:pPr>
    </w:p>
    <w:p w:rsidR="0091657A" w:rsidRPr="000541DC" w:rsidRDefault="0091657A">
      <w:pPr>
        <w:pStyle w:val="a3"/>
        <w:rPr>
          <w:color w:val="000099"/>
          <w:sz w:val="20"/>
        </w:rPr>
      </w:pPr>
    </w:p>
    <w:p w:rsidR="0091657A" w:rsidRPr="000541DC" w:rsidRDefault="0091657A">
      <w:pPr>
        <w:pStyle w:val="a3"/>
        <w:rPr>
          <w:color w:val="000099"/>
          <w:sz w:val="20"/>
        </w:rPr>
      </w:pPr>
    </w:p>
    <w:p w:rsidR="0091657A" w:rsidRPr="000541DC" w:rsidRDefault="0091657A">
      <w:pPr>
        <w:pStyle w:val="a3"/>
        <w:rPr>
          <w:color w:val="000099"/>
          <w:sz w:val="20"/>
        </w:rPr>
      </w:pPr>
    </w:p>
    <w:p w:rsidR="0091657A" w:rsidRPr="000541DC" w:rsidRDefault="0091657A">
      <w:pPr>
        <w:pStyle w:val="a3"/>
        <w:rPr>
          <w:color w:val="000099"/>
          <w:sz w:val="20"/>
        </w:rPr>
      </w:pPr>
    </w:p>
    <w:p w:rsidR="0091657A" w:rsidRPr="000541DC" w:rsidRDefault="0091657A">
      <w:pPr>
        <w:pStyle w:val="a3"/>
        <w:rPr>
          <w:color w:val="000099"/>
          <w:sz w:val="20"/>
        </w:rPr>
      </w:pPr>
    </w:p>
    <w:p w:rsidR="0091657A" w:rsidRPr="000541DC" w:rsidRDefault="0091657A">
      <w:pPr>
        <w:pStyle w:val="a3"/>
        <w:rPr>
          <w:color w:val="000099"/>
          <w:sz w:val="20"/>
        </w:rPr>
      </w:pPr>
    </w:p>
    <w:p w:rsidR="0091657A" w:rsidRPr="000541DC" w:rsidRDefault="0091657A">
      <w:pPr>
        <w:pStyle w:val="a3"/>
        <w:rPr>
          <w:color w:val="000099"/>
          <w:sz w:val="20"/>
        </w:rPr>
      </w:pPr>
    </w:p>
    <w:p w:rsidR="0091657A" w:rsidRPr="000541DC" w:rsidRDefault="0091657A">
      <w:pPr>
        <w:pStyle w:val="a3"/>
        <w:rPr>
          <w:color w:val="000099"/>
          <w:sz w:val="20"/>
        </w:rPr>
      </w:pPr>
    </w:p>
    <w:p w:rsidR="0091657A" w:rsidRPr="000541DC" w:rsidRDefault="0091657A">
      <w:pPr>
        <w:pStyle w:val="a3"/>
        <w:rPr>
          <w:color w:val="000099"/>
          <w:sz w:val="20"/>
        </w:rPr>
      </w:pPr>
    </w:p>
    <w:p w:rsidR="0091657A" w:rsidRPr="000541DC" w:rsidRDefault="0091657A">
      <w:pPr>
        <w:pStyle w:val="a3"/>
        <w:rPr>
          <w:color w:val="000099"/>
          <w:sz w:val="20"/>
        </w:rPr>
      </w:pPr>
    </w:p>
    <w:p w:rsidR="0091657A" w:rsidRPr="000541DC" w:rsidRDefault="0091657A">
      <w:pPr>
        <w:pStyle w:val="a3"/>
        <w:rPr>
          <w:color w:val="000099"/>
          <w:sz w:val="20"/>
        </w:rPr>
      </w:pPr>
    </w:p>
    <w:p w:rsidR="0091657A" w:rsidRPr="000541DC" w:rsidRDefault="0091657A">
      <w:pPr>
        <w:pStyle w:val="a3"/>
        <w:rPr>
          <w:color w:val="000099"/>
          <w:sz w:val="20"/>
        </w:rPr>
      </w:pPr>
    </w:p>
    <w:p w:rsidR="0091657A" w:rsidRPr="000541DC" w:rsidRDefault="0091657A">
      <w:pPr>
        <w:pStyle w:val="a3"/>
        <w:rPr>
          <w:color w:val="000099"/>
          <w:sz w:val="20"/>
        </w:rPr>
      </w:pPr>
    </w:p>
    <w:p w:rsidR="0091657A" w:rsidRPr="000541DC" w:rsidRDefault="0091657A">
      <w:pPr>
        <w:pStyle w:val="a3"/>
        <w:rPr>
          <w:color w:val="000099"/>
          <w:sz w:val="20"/>
        </w:rPr>
      </w:pPr>
    </w:p>
    <w:p w:rsidR="0091657A" w:rsidRPr="000541DC" w:rsidRDefault="0091657A">
      <w:pPr>
        <w:pStyle w:val="a3"/>
        <w:rPr>
          <w:color w:val="000099"/>
          <w:sz w:val="20"/>
        </w:rPr>
      </w:pPr>
    </w:p>
    <w:p w:rsidR="0091657A" w:rsidRPr="000541DC" w:rsidRDefault="0091657A">
      <w:pPr>
        <w:pStyle w:val="a3"/>
        <w:rPr>
          <w:color w:val="000099"/>
          <w:sz w:val="20"/>
        </w:rPr>
      </w:pPr>
    </w:p>
    <w:p w:rsidR="0091657A" w:rsidRPr="000541DC" w:rsidRDefault="0091657A">
      <w:pPr>
        <w:pStyle w:val="a3"/>
        <w:rPr>
          <w:color w:val="000099"/>
          <w:sz w:val="20"/>
        </w:rPr>
      </w:pPr>
    </w:p>
    <w:p w:rsidR="0091657A" w:rsidRPr="000541DC" w:rsidRDefault="0091657A">
      <w:pPr>
        <w:pStyle w:val="a3"/>
        <w:rPr>
          <w:color w:val="000099"/>
          <w:sz w:val="20"/>
        </w:rPr>
      </w:pPr>
    </w:p>
    <w:p w:rsidR="0091657A" w:rsidRPr="000541DC" w:rsidRDefault="0091657A">
      <w:pPr>
        <w:pStyle w:val="a3"/>
        <w:rPr>
          <w:color w:val="000099"/>
          <w:sz w:val="20"/>
        </w:rPr>
      </w:pPr>
    </w:p>
    <w:p w:rsidR="0091657A" w:rsidRPr="000541DC" w:rsidRDefault="0091657A">
      <w:pPr>
        <w:pStyle w:val="a3"/>
        <w:rPr>
          <w:color w:val="000099"/>
          <w:sz w:val="20"/>
        </w:rPr>
      </w:pPr>
    </w:p>
    <w:p w:rsidR="0091657A" w:rsidRPr="000541DC" w:rsidRDefault="0091657A">
      <w:pPr>
        <w:pStyle w:val="a3"/>
        <w:rPr>
          <w:color w:val="000099"/>
          <w:sz w:val="20"/>
        </w:rPr>
      </w:pPr>
    </w:p>
    <w:p w:rsidR="00042261" w:rsidRPr="000541DC" w:rsidRDefault="00042261">
      <w:pPr>
        <w:pStyle w:val="a3"/>
        <w:rPr>
          <w:color w:val="000099"/>
          <w:sz w:val="20"/>
        </w:rPr>
      </w:pPr>
    </w:p>
    <w:p w:rsidR="00042261" w:rsidRPr="000541DC" w:rsidRDefault="00042261">
      <w:pPr>
        <w:pStyle w:val="a3"/>
        <w:spacing w:before="2"/>
        <w:rPr>
          <w:color w:val="000099"/>
          <w:sz w:val="18"/>
        </w:rPr>
      </w:pPr>
    </w:p>
    <w:p w:rsidR="00042261" w:rsidRPr="000541DC" w:rsidRDefault="00353AF8">
      <w:pPr>
        <w:tabs>
          <w:tab w:val="left" w:pos="1049"/>
          <w:tab w:val="left" w:pos="2117"/>
          <w:tab w:val="left" w:pos="3382"/>
          <w:tab w:val="left" w:pos="4687"/>
          <w:tab w:val="left" w:pos="5530"/>
          <w:tab w:val="left" w:pos="6799"/>
        </w:tabs>
        <w:ind w:left="320" w:right="319"/>
        <w:rPr>
          <w:color w:val="000099"/>
          <w:sz w:val="18"/>
        </w:rPr>
      </w:pPr>
      <w:r w:rsidRPr="000541DC">
        <w:rPr>
          <w:i/>
          <w:color w:val="000099"/>
          <w:sz w:val="18"/>
        </w:rPr>
        <w:t>Место</w:t>
      </w:r>
      <w:r w:rsidRPr="000541DC">
        <w:rPr>
          <w:i/>
          <w:color w:val="000099"/>
          <w:sz w:val="18"/>
        </w:rPr>
        <w:tab/>
        <w:t>проведения</w:t>
      </w:r>
      <w:r w:rsidRPr="000541DC">
        <w:rPr>
          <w:i/>
          <w:color w:val="000099"/>
          <w:sz w:val="18"/>
        </w:rPr>
        <w:tab/>
        <w:t>конференции:</w:t>
      </w:r>
      <w:r w:rsidRPr="000541DC">
        <w:rPr>
          <w:i/>
          <w:color w:val="000099"/>
          <w:sz w:val="18"/>
        </w:rPr>
        <w:tab/>
      </w:r>
      <w:r w:rsidRPr="000541DC">
        <w:rPr>
          <w:color w:val="000099"/>
          <w:sz w:val="18"/>
        </w:rPr>
        <w:t>Владимирская</w:t>
      </w:r>
      <w:r w:rsidRPr="000541DC">
        <w:rPr>
          <w:color w:val="000099"/>
          <w:sz w:val="18"/>
        </w:rPr>
        <w:tab/>
        <w:t>область,</w:t>
      </w:r>
      <w:r w:rsidRPr="000541DC">
        <w:rPr>
          <w:color w:val="000099"/>
          <w:sz w:val="18"/>
        </w:rPr>
        <w:tab/>
      </w:r>
      <w:proofErr w:type="spellStart"/>
      <w:r w:rsidRPr="000541DC">
        <w:rPr>
          <w:color w:val="000099"/>
          <w:sz w:val="18"/>
        </w:rPr>
        <w:t>Петушинский</w:t>
      </w:r>
      <w:proofErr w:type="spellEnd"/>
      <w:r w:rsidRPr="000541DC">
        <w:rPr>
          <w:color w:val="000099"/>
          <w:sz w:val="18"/>
        </w:rPr>
        <w:tab/>
        <w:t xml:space="preserve">район, г. Покров, </w:t>
      </w:r>
      <w:r w:rsidRPr="000541DC">
        <w:rPr>
          <w:color w:val="000099"/>
          <w:spacing w:val="-2"/>
          <w:sz w:val="18"/>
        </w:rPr>
        <w:t xml:space="preserve">ул. </w:t>
      </w:r>
      <w:r w:rsidRPr="000541DC">
        <w:rPr>
          <w:color w:val="000099"/>
          <w:sz w:val="18"/>
        </w:rPr>
        <w:t>Спортивный проезд, д. 2, актовый зал Покровского филиала</w:t>
      </w:r>
      <w:r w:rsidRPr="000541DC">
        <w:rPr>
          <w:color w:val="000099"/>
          <w:spacing w:val="-9"/>
          <w:sz w:val="18"/>
        </w:rPr>
        <w:t xml:space="preserve"> </w:t>
      </w:r>
      <w:r w:rsidRPr="000541DC">
        <w:rPr>
          <w:color w:val="000099"/>
          <w:sz w:val="18"/>
        </w:rPr>
        <w:t>МПГУ</w:t>
      </w:r>
    </w:p>
    <w:p w:rsidR="00042261" w:rsidRPr="000541DC" w:rsidRDefault="00042261">
      <w:pPr>
        <w:pStyle w:val="a3"/>
        <w:spacing w:before="4"/>
        <w:rPr>
          <w:color w:val="000099"/>
          <w:sz w:val="17"/>
        </w:rPr>
      </w:pPr>
    </w:p>
    <w:p w:rsidR="00042261" w:rsidRPr="000541DC" w:rsidRDefault="00353AF8">
      <w:pPr>
        <w:spacing w:before="1"/>
        <w:ind w:left="319"/>
        <w:rPr>
          <w:color w:val="000099"/>
          <w:sz w:val="18"/>
        </w:rPr>
      </w:pPr>
      <w:r w:rsidRPr="000541DC">
        <w:rPr>
          <w:i/>
          <w:color w:val="000099"/>
          <w:sz w:val="18"/>
        </w:rPr>
        <w:t xml:space="preserve">Телефон: </w:t>
      </w:r>
      <w:r w:rsidRPr="000541DC">
        <w:rPr>
          <w:b/>
          <w:color w:val="000099"/>
          <w:sz w:val="18"/>
        </w:rPr>
        <w:t>8-(49243)6-14-35</w:t>
      </w:r>
    </w:p>
    <w:p w:rsidR="00042261" w:rsidRPr="000541DC" w:rsidRDefault="00042261">
      <w:pPr>
        <w:pStyle w:val="a3"/>
        <w:spacing w:before="5"/>
        <w:rPr>
          <w:color w:val="000099"/>
          <w:sz w:val="17"/>
        </w:rPr>
      </w:pPr>
    </w:p>
    <w:p w:rsidR="00042261" w:rsidRPr="000541DC" w:rsidRDefault="00353AF8">
      <w:pPr>
        <w:ind w:left="319"/>
        <w:rPr>
          <w:color w:val="000099"/>
          <w:sz w:val="18"/>
        </w:rPr>
      </w:pPr>
      <w:r w:rsidRPr="000541DC">
        <w:rPr>
          <w:i/>
          <w:color w:val="000099"/>
          <w:sz w:val="18"/>
        </w:rPr>
        <w:t>e-</w:t>
      </w:r>
      <w:proofErr w:type="spellStart"/>
      <w:r w:rsidRPr="000541DC">
        <w:rPr>
          <w:i/>
          <w:color w:val="000099"/>
          <w:sz w:val="18"/>
        </w:rPr>
        <w:t>mail</w:t>
      </w:r>
      <w:proofErr w:type="spellEnd"/>
      <w:r w:rsidRPr="000541DC">
        <w:rPr>
          <w:i/>
          <w:color w:val="000099"/>
          <w:sz w:val="18"/>
        </w:rPr>
        <w:t xml:space="preserve">: </w:t>
      </w:r>
      <w:hyperlink r:id="rId12">
        <w:r w:rsidRPr="000541DC">
          <w:rPr>
            <w:b/>
            <w:color w:val="000099"/>
            <w:sz w:val="18"/>
          </w:rPr>
          <w:t>f_pokrov@mpgu.su</w:t>
        </w:r>
      </w:hyperlink>
    </w:p>
    <w:sectPr w:rsidR="00042261" w:rsidRPr="000541DC">
      <w:pgSz w:w="8420" w:h="11910"/>
      <w:pgMar w:top="1100" w:right="400" w:bottom="280" w:left="4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289B" w:rsidRDefault="00E6289B" w:rsidP="00750CD1">
      <w:r>
        <w:separator/>
      </w:r>
    </w:p>
  </w:endnote>
  <w:endnote w:type="continuationSeparator" w:id="0">
    <w:p w:rsidR="00E6289B" w:rsidRDefault="00E6289B" w:rsidP="00750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289B" w:rsidRDefault="00E6289B" w:rsidP="00750CD1">
      <w:r>
        <w:separator/>
      </w:r>
    </w:p>
  </w:footnote>
  <w:footnote w:type="continuationSeparator" w:id="0">
    <w:p w:rsidR="00E6289B" w:rsidRDefault="00E6289B" w:rsidP="00750C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062FE"/>
    <w:multiLevelType w:val="hybridMultilevel"/>
    <w:tmpl w:val="F190A9C4"/>
    <w:lvl w:ilvl="0" w:tplc="2F263AC4">
      <w:numFmt w:val="bullet"/>
      <w:lvlText w:val=""/>
      <w:lvlJc w:val="left"/>
      <w:pPr>
        <w:ind w:left="1100" w:hanging="425"/>
      </w:pPr>
      <w:rPr>
        <w:rFonts w:ascii="Symbol" w:eastAsia="Symbol" w:hAnsi="Symbol" w:cs="Symbol" w:hint="default"/>
        <w:w w:val="100"/>
        <w:sz w:val="22"/>
        <w:szCs w:val="22"/>
        <w:lang w:val="ru-RU" w:eastAsia="ru-RU" w:bidi="ru-RU"/>
      </w:rPr>
    </w:lvl>
    <w:lvl w:ilvl="1" w:tplc="E434618A">
      <w:numFmt w:val="bullet"/>
      <w:lvlText w:val="•"/>
      <w:lvlJc w:val="left"/>
      <w:pPr>
        <w:ind w:left="1608" w:hanging="425"/>
      </w:pPr>
      <w:rPr>
        <w:rFonts w:hint="default"/>
        <w:lang w:val="ru-RU" w:eastAsia="ru-RU" w:bidi="ru-RU"/>
      </w:rPr>
    </w:lvl>
    <w:lvl w:ilvl="2" w:tplc="86504586">
      <w:numFmt w:val="bullet"/>
      <w:lvlText w:val="•"/>
      <w:lvlJc w:val="left"/>
      <w:pPr>
        <w:ind w:left="2116" w:hanging="425"/>
      </w:pPr>
      <w:rPr>
        <w:rFonts w:hint="default"/>
        <w:lang w:val="ru-RU" w:eastAsia="ru-RU" w:bidi="ru-RU"/>
      </w:rPr>
    </w:lvl>
    <w:lvl w:ilvl="3" w:tplc="B622AB50">
      <w:numFmt w:val="bullet"/>
      <w:lvlText w:val="•"/>
      <w:lvlJc w:val="left"/>
      <w:pPr>
        <w:ind w:left="2624" w:hanging="425"/>
      </w:pPr>
      <w:rPr>
        <w:rFonts w:hint="default"/>
        <w:lang w:val="ru-RU" w:eastAsia="ru-RU" w:bidi="ru-RU"/>
      </w:rPr>
    </w:lvl>
    <w:lvl w:ilvl="4" w:tplc="CA0E3242">
      <w:numFmt w:val="bullet"/>
      <w:lvlText w:val="•"/>
      <w:lvlJc w:val="left"/>
      <w:pPr>
        <w:ind w:left="3132" w:hanging="425"/>
      </w:pPr>
      <w:rPr>
        <w:rFonts w:hint="default"/>
        <w:lang w:val="ru-RU" w:eastAsia="ru-RU" w:bidi="ru-RU"/>
      </w:rPr>
    </w:lvl>
    <w:lvl w:ilvl="5" w:tplc="84261F42">
      <w:numFmt w:val="bullet"/>
      <w:lvlText w:val="•"/>
      <w:lvlJc w:val="left"/>
      <w:pPr>
        <w:ind w:left="3641" w:hanging="425"/>
      </w:pPr>
      <w:rPr>
        <w:rFonts w:hint="default"/>
        <w:lang w:val="ru-RU" w:eastAsia="ru-RU" w:bidi="ru-RU"/>
      </w:rPr>
    </w:lvl>
    <w:lvl w:ilvl="6" w:tplc="6D329F52">
      <w:numFmt w:val="bullet"/>
      <w:lvlText w:val="•"/>
      <w:lvlJc w:val="left"/>
      <w:pPr>
        <w:ind w:left="4149" w:hanging="425"/>
      </w:pPr>
      <w:rPr>
        <w:rFonts w:hint="default"/>
        <w:lang w:val="ru-RU" w:eastAsia="ru-RU" w:bidi="ru-RU"/>
      </w:rPr>
    </w:lvl>
    <w:lvl w:ilvl="7" w:tplc="7F647BA2">
      <w:numFmt w:val="bullet"/>
      <w:lvlText w:val="•"/>
      <w:lvlJc w:val="left"/>
      <w:pPr>
        <w:ind w:left="4657" w:hanging="425"/>
      </w:pPr>
      <w:rPr>
        <w:rFonts w:hint="default"/>
        <w:lang w:val="ru-RU" w:eastAsia="ru-RU" w:bidi="ru-RU"/>
      </w:rPr>
    </w:lvl>
    <w:lvl w:ilvl="8" w:tplc="83D85CF0">
      <w:numFmt w:val="bullet"/>
      <w:lvlText w:val="•"/>
      <w:lvlJc w:val="left"/>
      <w:pPr>
        <w:ind w:left="5165" w:hanging="425"/>
      </w:pPr>
      <w:rPr>
        <w:rFonts w:hint="default"/>
        <w:lang w:val="ru-RU" w:eastAsia="ru-RU" w:bidi="ru-RU"/>
      </w:rPr>
    </w:lvl>
  </w:abstractNum>
  <w:abstractNum w:abstractNumId="1">
    <w:nsid w:val="3F8C1EDC"/>
    <w:multiLevelType w:val="hybridMultilevel"/>
    <w:tmpl w:val="1620300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FBF1606"/>
    <w:multiLevelType w:val="hybridMultilevel"/>
    <w:tmpl w:val="117AEC24"/>
    <w:lvl w:ilvl="0" w:tplc="0419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3">
    <w:nsid w:val="7EB24DD4"/>
    <w:multiLevelType w:val="hybridMultilevel"/>
    <w:tmpl w:val="2910BE62"/>
    <w:lvl w:ilvl="0" w:tplc="442E1146">
      <w:numFmt w:val="bullet"/>
      <w:lvlText w:val=""/>
      <w:lvlJc w:val="left"/>
      <w:pPr>
        <w:ind w:left="1100" w:hanging="425"/>
      </w:pPr>
      <w:rPr>
        <w:rFonts w:ascii="Symbol" w:eastAsia="Symbol" w:hAnsi="Symbol" w:cs="Symbol" w:hint="default"/>
        <w:w w:val="100"/>
        <w:sz w:val="22"/>
        <w:szCs w:val="22"/>
        <w:lang w:val="ru-RU" w:eastAsia="ru-RU" w:bidi="ru-RU"/>
      </w:rPr>
    </w:lvl>
    <w:lvl w:ilvl="1" w:tplc="17D478C6">
      <w:numFmt w:val="bullet"/>
      <w:lvlText w:val="•"/>
      <w:lvlJc w:val="left"/>
      <w:pPr>
        <w:ind w:left="1608" w:hanging="425"/>
      </w:pPr>
      <w:rPr>
        <w:rFonts w:hint="default"/>
        <w:lang w:val="ru-RU" w:eastAsia="ru-RU" w:bidi="ru-RU"/>
      </w:rPr>
    </w:lvl>
    <w:lvl w:ilvl="2" w:tplc="9F7E318E">
      <w:numFmt w:val="bullet"/>
      <w:lvlText w:val="•"/>
      <w:lvlJc w:val="left"/>
      <w:pPr>
        <w:ind w:left="2116" w:hanging="425"/>
      </w:pPr>
      <w:rPr>
        <w:rFonts w:hint="default"/>
        <w:lang w:val="ru-RU" w:eastAsia="ru-RU" w:bidi="ru-RU"/>
      </w:rPr>
    </w:lvl>
    <w:lvl w:ilvl="3" w:tplc="7238722E">
      <w:numFmt w:val="bullet"/>
      <w:lvlText w:val="•"/>
      <w:lvlJc w:val="left"/>
      <w:pPr>
        <w:ind w:left="2624" w:hanging="425"/>
      </w:pPr>
      <w:rPr>
        <w:rFonts w:hint="default"/>
        <w:lang w:val="ru-RU" w:eastAsia="ru-RU" w:bidi="ru-RU"/>
      </w:rPr>
    </w:lvl>
    <w:lvl w:ilvl="4" w:tplc="ECFC1A78">
      <w:numFmt w:val="bullet"/>
      <w:lvlText w:val="•"/>
      <w:lvlJc w:val="left"/>
      <w:pPr>
        <w:ind w:left="3132" w:hanging="425"/>
      </w:pPr>
      <w:rPr>
        <w:rFonts w:hint="default"/>
        <w:lang w:val="ru-RU" w:eastAsia="ru-RU" w:bidi="ru-RU"/>
      </w:rPr>
    </w:lvl>
    <w:lvl w:ilvl="5" w:tplc="C42A04FA">
      <w:numFmt w:val="bullet"/>
      <w:lvlText w:val="•"/>
      <w:lvlJc w:val="left"/>
      <w:pPr>
        <w:ind w:left="3641" w:hanging="425"/>
      </w:pPr>
      <w:rPr>
        <w:rFonts w:hint="default"/>
        <w:lang w:val="ru-RU" w:eastAsia="ru-RU" w:bidi="ru-RU"/>
      </w:rPr>
    </w:lvl>
    <w:lvl w:ilvl="6" w:tplc="610093F0">
      <w:numFmt w:val="bullet"/>
      <w:lvlText w:val="•"/>
      <w:lvlJc w:val="left"/>
      <w:pPr>
        <w:ind w:left="4149" w:hanging="425"/>
      </w:pPr>
      <w:rPr>
        <w:rFonts w:hint="default"/>
        <w:lang w:val="ru-RU" w:eastAsia="ru-RU" w:bidi="ru-RU"/>
      </w:rPr>
    </w:lvl>
    <w:lvl w:ilvl="7" w:tplc="F4FC274A">
      <w:numFmt w:val="bullet"/>
      <w:lvlText w:val="•"/>
      <w:lvlJc w:val="left"/>
      <w:pPr>
        <w:ind w:left="4657" w:hanging="425"/>
      </w:pPr>
      <w:rPr>
        <w:rFonts w:hint="default"/>
        <w:lang w:val="ru-RU" w:eastAsia="ru-RU" w:bidi="ru-RU"/>
      </w:rPr>
    </w:lvl>
    <w:lvl w:ilvl="8" w:tplc="8AF8D69E">
      <w:numFmt w:val="bullet"/>
      <w:lvlText w:val="•"/>
      <w:lvlJc w:val="left"/>
      <w:pPr>
        <w:ind w:left="5165" w:hanging="425"/>
      </w:pPr>
      <w:rPr>
        <w:rFonts w:hint="default"/>
        <w:lang w:val="ru-RU" w:eastAsia="ru-RU" w:bidi="ru-RU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261"/>
    <w:rsid w:val="00042261"/>
    <w:rsid w:val="000541DC"/>
    <w:rsid w:val="00082860"/>
    <w:rsid w:val="000D0C40"/>
    <w:rsid w:val="00156730"/>
    <w:rsid w:val="00165114"/>
    <w:rsid w:val="00166745"/>
    <w:rsid w:val="00297B5C"/>
    <w:rsid w:val="002C222B"/>
    <w:rsid w:val="00353AF8"/>
    <w:rsid w:val="003B095F"/>
    <w:rsid w:val="003B5F5C"/>
    <w:rsid w:val="004321FD"/>
    <w:rsid w:val="00446EB8"/>
    <w:rsid w:val="004510F0"/>
    <w:rsid w:val="004B3703"/>
    <w:rsid w:val="005401DF"/>
    <w:rsid w:val="00546C42"/>
    <w:rsid w:val="00550E53"/>
    <w:rsid w:val="005D692F"/>
    <w:rsid w:val="006A431D"/>
    <w:rsid w:val="00736ED4"/>
    <w:rsid w:val="00750CD1"/>
    <w:rsid w:val="00763516"/>
    <w:rsid w:val="007868A7"/>
    <w:rsid w:val="007D1F2C"/>
    <w:rsid w:val="007F7B82"/>
    <w:rsid w:val="008B6D6B"/>
    <w:rsid w:val="0091657A"/>
    <w:rsid w:val="00963F4F"/>
    <w:rsid w:val="009E0A9A"/>
    <w:rsid w:val="00A239F0"/>
    <w:rsid w:val="00A730C3"/>
    <w:rsid w:val="00B902B7"/>
    <w:rsid w:val="00BD5B22"/>
    <w:rsid w:val="00C11320"/>
    <w:rsid w:val="00C35A47"/>
    <w:rsid w:val="00C405A5"/>
    <w:rsid w:val="00C72982"/>
    <w:rsid w:val="00CE7D01"/>
    <w:rsid w:val="00D5467E"/>
    <w:rsid w:val="00D73223"/>
    <w:rsid w:val="00E13771"/>
    <w:rsid w:val="00E6289B"/>
    <w:rsid w:val="00E67A6A"/>
    <w:rsid w:val="00E83DA2"/>
    <w:rsid w:val="00EF1977"/>
    <w:rsid w:val="00F47373"/>
    <w:rsid w:val="00FA0759"/>
    <w:rsid w:val="00FE1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ind w:left="578" w:right="575"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5D692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692F"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styleId="a7">
    <w:name w:val="header"/>
    <w:basedOn w:val="a"/>
    <w:link w:val="a8"/>
    <w:uiPriority w:val="99"/>
    <w:unhideWhenUsed/>
    <w:rsid w:val="00750CD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50CD1"/>
    <w:rPr>
      <w:rFonts w:ascii="Times New Roman" w:eastAsia="Times New Roman" w:hAnsi="Times New Roman" w:cs="Times New Roman"/>
      <w:lang w:val="ru-RU" w:eastAsia="ru-RU" w:bidi="ru-RU"/>
    </w:rPr>
  </w:style>
  <w:style w:type="paragraph" w:styleId="a9">
    <w:name w:val="footer"/>
    <w:basedOn w:val="a"/>
    <w:link w:val="aa"/>
    <w:uiPriority w:val="99"/>
    <w:unhideWhenUsed/>
    <w:rsid w:val="00750CD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50CD1"/>
    <w:rPr>
      <w:rFonts w:ascii="Times New Roman" w:eastAsia="Times New Roman" w:hAnsi="Times New Roman" w:cs="Times New Roman"/>
      <w:lang w:val="ru-RU" w:eastAsia="ru-RU" w:bidi="ru-RU"/>
    </w:rPr>
  </w:style>
  <w:style w:type="table" w:styleId="ab">
    <w:name w:val="Table Grid"/>
    <w:basedOn w:val="a1"/>
    <w:uiPriority w:val="59"/>
    <w:rsid w:val="00CE7D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ind w:left="578" w:right="575"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5D692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692F"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styleId="a7">
    <w:name w:val="header"/>
    <w:basedOn w:val="a"/>
    <w:link w:val="a8"/>
    <w:uiPriority w:val="99"/>
    <w:unhideWhenUsed/>
    <w:rsid w:val="00750CD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50CD1"/>
    <w:rPr>
      <w:rFonts w:ascii="Times New Roman" w:eastAsia="Times New Roman" w:hAnsi="Times New Roman" w:cs="Times New Roman"/>
      <w:lang w:val="ru-RU" w:eastAsia="ru-RU" w:bidi="ru-RU"/>
    </w:rPr>
  </w:style>
  <w:style w:type="paragraph" w:styleId="a9">
    <w:name w:val="footer"/>
    <w:basedOn w:val="a"/>
    <w:link w:val="aa"/>
    <w:uiPriority w:val="99"/>
    <w:unhideWhenUsed/>
    <w:rsid w:val="00750CD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50CD1"/>
    <w:rPr>
      <w:rFonts w:ascii="Times New Roman" w:eastAsia="Times New Roman" w:hAnsi="Times New Roman" w:cs="Times New Roman"/>
      <w:lang w:val="ru-RU" w:eastAsia="ru-RU" w:bidi="ru-RU"/>
    </w:rPr>
  </w:style>
  <w:style w:type="table" w:styleId="ab">
    <w:name w:val="Table Grid"/>
    <w:basedOn w:val="a1"/>
    <w:uiPriority w:val="59"/>
    <w:rsid w:val="00CE7D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85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1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f_pokrov@mpgu.s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470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PC</cp:lastModifiedBy>
  <cp:revision>2</cp:revision>
  <cp:lastPrinted>2020-03-12T12:19:00Z</cp:lastPrinted>
  <dcterms:created xsi:type="dcterms:W3CDTF">2020-03-12T12:33:00Z</dcterms:created>
  <dcterms:modified xsi:type="dcterms:W3CDTF">2020-03-12T12:33:00Z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2019-02-25T00:00:00Z</vt:filetime>
  </property>
  <property fmtid="{D5CDD505-2E9C-101B-9397-08002B2CF9AE}" pid="3" name="Creator">
    <vt:lpwstr>Acrobat PDFMaker 18 для Word</vt:lpwstr>
  </property>
  <property fmtid="{D5CDD505-2E9C-101B-9397-08002B2CF9AE}" pid="4" name="LastSaved">
    <vt:filetime>2020-02-14T00:00:00Z</vt:filetime>
  </property>
</Properties>
</file>